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60516642"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C83877" w:rsidRPr="00C83877">
        <w:rPr>
          <w:b/>
          <w:sz w:val="20"/>
          <w:szCs w:val="20"/>
          <w:u w:val="single"/>
        </w:rPr>
        <w:t>6B05103 Biotechnology</w:t>
      </w:r>
      <w:r w:rsidR="00C119D6" w:rsidRPr="007C3AF9">
        <w:rPr>
          <w:b/>
          <w:sz w:val="20"/>
          <w:szCs w:val="20"/>
        </w:rPr>
        <w:t>"</w:t>
      </w:r>
    </w:p>
    <w:p w14:paraId="61BA6E00" w14:textId="77777777" w:rsidR="00FC1689" w:rsidRPr="003F2DC5" w:rsidRDefault="00FC1689" w:rsidP="00591BDF">
      <w:pPr>
        <w:rPr>
          <w:b/>
          <w:sz w:val="20"/>
          <w:szCs w:val="20"/>
        </w:rPr>
      </w:pPr>
    </w:p>
    <w:p w14:paraId="08DD5C4C" w14:textId="71C18BD9"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C83877" w:rsidRDefault="00E55C26" w:rsidP="005F518B">
            <w:pPr>
              <w:rPr>
                <w:b/>
                <w:color w:val="000000" w:themeColor="text1"/>
                <w:sz w:val="20"/>
                <w:szCs w:val="20"/>
              </w:rPr>
            </w:pPr>
            <w:r w:rsidRPr="00C83877">
              <w:rPr>
                <w:b/>
                <w:color w:val="000000" w:themeColor="text1"/>
                <w:sz w:val="20"/>
                <w:szCs w:val="20"/>
              </w:rPr>
              <w:t xml:space="preserve">Independent work </w:t>
            </w:r>
          </w:p>
          <w:p w14:paraId="516795B7" w14:textId="6A60EBD9" w:rsidR="00E55C26" w:rsidRPr="00C83877" w:rsidRDefault="00E55C26" w:rsidP="005F518B">
            <w:pPr>
              <w:rPr>
                <w:b/>
                <w:color w:val="000000" w:themeColor="text1"/>
                <w:sz w:val="20"/>
                <w:szCs w:val="20"/>
              </w:rPr>
            </w:pPr>
            <w:r w:rsidRPr="00C83877">
              <w:rPr>
                <w:b/>
                <w:color w:val="000000" w:themeColor="text1"/>
                <w:sz w:val="20"/>
                <w:szCs w:val="20"/>
              </w:rPr>
              <w:t>of the student</w:t>
            </w:r>
          </w:p>
          <w:p w14:paraId="4C1423F1" w14:textId="6466047C" w:rsidR="005F518B" w:rsidRPr="00C83877" w:rsidRDefault="005F518B" w:rsidP="005F518B">
            <w:pPr>
              <w:rPr>
                <w:b/>
                <w:color w:val="000000" w:themeColor="text1"/>
                <w:sz w:val="20"/>
                <w:szCs w:val="20"/>
              </w:rPr>
            </w:pPr>
            <w:r w:rsidRPr="00C83877">
              <w:rPr>
                <w:b/>
                <w:color w:val="000000" w:themeColor="text1"/>
                <w:sz w:val="20"/>
                <w:szCs w:val="20"/>
              </w:rPr>
              <w:t>(</w:t>
            </w:r>
            <w:r w:rsidR="0005625E" w:rsidRPr="00C83877">
              <w:rPr>
                <w:b/>
                <w:color w:val="000000" w:themeColor="text1"/>
                <w:sz w:val="20"/>
                <w:szCs w:val="20"/>
              </w:rPr>
              <w:t>IWS</w:t>
            </w:r>
            <w:r w:rsidRPr="00C83877">
              <w:rPr>
                <w:b/>
                <w:color w:val="000000" w:themeColor="text1"/>
                <w:sz w:val="20"/>
                <w:szCs w:val="20"/>
              </w:rPr>
              <w:t>)</w:t>
            </w:r>
          </w:p>
          <w:p w14:paraId="5604C43D" w14:textId="017E1998" w:rsidR="00AC0EFC" w:rsidRPr="00C83877" w:rsidRDefault="00AC0EFC" w:rsidP="005F518B">
            <w:pPr>
              <w:rPr>
                <w:bCs/>
                <w:i/>
                <w:iCs/>
                <w:color w:val="000000" w:themeColor="text1"/>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3023655F"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C83877"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0FD1B" w14:textId="77777777" w:rsidR="00AB0852" w:rsidRDefault="00C83877">
            <w:pPr>
              <w:rPr>
                <w:sz w:val="20"/>
                <w:szCs w:val="20"/>
              </w:rPr>
            </w:pPr>
            <w:r>
              <w:rPr>
                <w:sz w:val="20"/>
                <w:szCs w:val="20"/>
              </w:rPr>
              <w:t xml:space="preserve">2150 </w:t>
            </w:r>
          </w:p>
          <w:p w14:paraId="5604C44C" w14:textId="304B7151" w:rsidR="00C83877" w:rsidRPr="003F2DC5" w:rsidRDefault="00C83877">
            <w:pPr>
              <w:rPr>
                <w:sz w:val="20"/>
                <w:szCs w:val="20"/>
              </w:rPr>
            </w:pPr>
            <w:r>
              <w:rPr>
                <w:sz w:val="20"/>
                <w:szCs w:val="20"/>
              </w:rPr>
              <w:t>Environmental Biotechnology</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4A10D0B" w:rsidR="00441994" w:rsidRPr="00C83877" w:rsidRDefault="00C83877" w:rsidP="00441994">
            <w:pPr>
              <w:rPr>
                <w:rStyle w:val="normaltextrun"/>
                <w:color w:val="000000" w:themeColor="text1"/>
                <w:sz w:val="16"/>
                <w:szCs w:val="16"/>
                <w:shd w:val="clear" w:color="auto" w:fill="FFFFFF"/>
                <w:lang w:val="kk-KZ"/>
              </w:rPr>
            </w:pPr>
            <w:r w:rsidRPr="00C83877">
              <w:rPr>
                <w:rStyle w:val="normaltextrun"/>
                <w:color w:val="000000" w:themeColor="text1"/>
                <w:sz w:val="16"/>
                <w:szCs w:val="16"/>
                <w:shd w:val="clear" w:color="auto" w:fill="FFFFFF"/>
              </w:rPr>
              <w:t>4</w:t>
            </w:r>
          </w:p>
          <w:p w14:paraId="5604C44D" w14:textId="245F437C" w:rsidR="00AB0852" w:rsidRPr="00C83877" w:rsidRDefault="00441994">
            <w:pPr>
              <w:jc w:val="center"/>
              <w:rPr>
                <w:color w:val="000000" w:themeColor="text1"/>
                <w:sz w:val="20"/>
                <w:szCs w:val="20"/>
              </w:rPr>
            </w:pPr>
            <w:r w:rsidRPr="00C8387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A5443B4" w:rsidR="00AB0852" w:rsidRPr="003F2DC5" w:rsidRDefault="00C83877">
            <w:pPr>
              <w:jc w:val="center"/>
              <w:rPr>
                <w:sz w:val="20"/>
                <w:szCs w:val="20"/>
              </w:rPr>
            </w:pPr>
            <w:r>
              <w:rPr>
                <w:sz w:val="20"/>
                <w:szCs w:val="20"/>
              </w:rPr>
              <w:t>3 (15)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5CE1FB7" w:rsidR="00AB0852" w:rsidRPr="003F2DC5" w:rsidRDefault="009D57D0">
            <w:pPr>
              <w:jc w:val="center"/>
              <w:rPr>
                <w:sz w:val="20"/>
                <w:szCs w:val="20"/>
              </w:rPr>
            </w:pPr>
            <w:r>
              <w:rPr>
                <w:sz w:val="20"/>
                <w:szCs w:val="20"/>
                <w:lang w:val="en-US"/>
              </w:rPr>
              <w:t>3</w:t>
            </w:r>
            <w:r>
              <w:rPr>
                <w:sz w:val="20"/>
                <w:szCs w:val="20"/>
              </w:rPr>
              <w:t xml:space="preserve"> (15</w:t>
            </w:r>
            <w:r w:rsidR="00C8387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80EF36B" w:rsidR="00AB0852" w:rsidRPr="009D57D0" w:rsidRDefault="009D57D0">
            <w:pPr>
              <w:jc w:val="center"/>
              <w:rPr>
                <w:sz w:val="20"/>
                <w:szCs w:val="20"/>
                <w:lang w:val="en-US"/>
              </w:rPr>
            </w:pPr>
            <w:r>
              <w:rPr>
                <w:sz w:val="20"/>
                <w:szCs w:val="20"/>
                <w:lang w:val="en-US"/>
              </w:rPr>
              <w:t>3 (15)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67E6EB6" w:rsidR="00AB0852" w:rsidRPr="003F2DC5" w:rsidRDefault="00C83877">
            <w:pPr>
              <w:jc w:val="center"/>
              <w:rPr>
                <w:sz w:val="20"/>
                <w:szCs w:val="20"/>
              </w:rPr>
            </w:pPr>
            <w:r>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2180FD0" w:rsidR="00AB0852" w:rsidRPr="003F2DC5" w:rsidRDefault="00C83877" w:rsidP="00441994">
            <w:pPr>
              <w:rPr>
                <w:sz w:val="20"/>
                <w:szCs w:val="20"/>
                <w:lang w:val="kk-KZ"/>
              </w:rPr>
            </w:pPr>
            <w:r w:rsidRPr="00C83877">
              <w:rPr>
                <w:color w:val="000000" w:themeColor="text1"/>
                <w:sz w:val="16"/>
                <w:szCs w:val="16"/>
              </w:rPr>
              <w:t>6</w:t>
            </w:r>
            <w:r w:rsidR="00441994" w:rsidRPr="00C83877">
              <w:rPr>
                <w:color w:val="000000" w:themeColor="text1"/>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83877"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81C7A1C" w:rsidR="00C83877" w:rsidRPr="00C83877" w:rsidRDefault="00C83877" w:rsidP="00C83877">
            <w:pPr>
              <w:pBdr>
                <w:top w:val="nil"/>
                <w:left w:val="nil"/>
                <w:bottom w:val="nil"/>
                <w:right w:val="nil"/>
                <w:between w:val="nil"/>
              </w:pBdr>
              <w:rPr>
                <w:bCs/>
                <w:i/>
                <w:iCs/>
                <w:color w:val="000000" w:themeColor="text1"/>
                <w:sz w:val="20"/>
                <w:szCs w:val="20"/>
              </w:rPr>
            </w:pPr>
            <w:r w:rsidRPr="00C83877">
              <w:rPr>
                <w:bCs/>
                <w:i/>
                <w:iCs/>
                <w:color w:val="000000" w:themeColor="text1"/>
                <w:sz w:val="20"/>
                <w:szCs w:val="20"/>
              </w:rPr>
              <w:t>Offline</w:t>
            </w:r>
          </w:p>
          <w:p w14:paraId="5604C45C" w14:textId="58F4B9F0" w:rsidR="00C83877" w:rsidRPr="00C83877" w:rsidRDefault="00C83877" w:rsidP="00C83877">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E7C0DED" w:rsidR="00C83877" w:rsidRPr="00C83877" w:rsidRDefault="00C83877" w:rsidP="00C83877">
            <w:pPr>
              <w:rPr>
                <w:sz w:val="20"/>
                <w:szCs w:val="20"/>
              </w:rPr>
            </w:pPr>
            <w:r w:rsidRPr="00C83877">
              <w:rPr>
                <w:sz w:val="20"/>
                <w:szCs w:val="20"/>
                <w:lang w:val="ru-RU"/>
              </w:rPr>
              <w:t>Basic discipline University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82F1D89" w:rsidR="00C83877" w:rsidRPr="00C83877" w:rsidRDefault="00C83877" w:rsidP="00C83877">
            <w:pPr>
              <w:jc w:val="center"/>
              <w:rPr>
                <w:sz w:val="20"/>
                <w:szCs w:val="20"/>
              </w:rPr>
            </w:pPr>
            <w:r w:rsidRPr="00C83877">
              <w:rPr>
                <w:sz w:val="20"/>
                <w:szCs w:val="20"/>
              </w:rPr>
              <w:t>Presentations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28CBB7B" w:rsidR="00C83877" w:rsidRPr="00C83877" w:rsidRDefault="00C83877" w:rsidP="00C83877">
            <w:pPr>
              <w:jc w:val="center"/>
              <w:rPr>
                <w:sz w:val="20"/>
                <w:szCs w:val="20"/>
              </w:rPr>
            </w:pPr>
            <w:r w:rsidRPr="00C83877">
              <w:rPr>
                <w:sz w:val="20"/>
                <w:szCs w:val="20"/>
              </w:rPr>
              <w:t>Seminars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5D74B75" w:rsidR="00C83877" w:rsidRPr="00C83877" w:rsidRDefault="00C83877" w:rsidP="00C83877">
            <w:pPr>
              <w:rPr>
                <w:sz w:val="20"/>
                <w:szCs w:val="20"/>
              </w:rPr>
            </w:pPr>
            <w:r w:rsidRPr="00C83877">
              <w:rPr>
                <w:color w:val="000000" w:themeColor="text1"/>
                <w:sz w:val="20"/>
                <w:szCs w:val="20"/>
              </w:rPr>
              <w:t>Written exam</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5073F6B" w:rsidR="00A77510" w:rsidRPr="003F2DC5" w:rsidRDefault="00C83877">
            <w:pPr>
              <w:jc w:val="both"/>
              <w:rPr>
                <w:sz w:val="20"/>
                <w:szCs w:val="20"/>
              </w:rPr>
            </w:pPr>
            <w:r>
              <w:rPr>
                <w:sz w:val="20"/>
                <w:szCs w:val="20"/>
              </w:rPr>
              <w:t>Yernazarova Aliya Kulakhmetovna</w:t>
            </w:r>
          </w:p>
        </w:tc>
        <w:tc>
          <w:tcPr>
            <w:tcW w:w="3402" w:type="dxa"/>
            <w:gridSpan w:val="2"/>
            <w:vMerge/>
          </w:tcPr>
          <w:p w14:paraId="5604C464" w14:textId="77777777" w:rsidR="00A77510" w:rsidRPr="003F2DC5" w:rsidRDefault="00A77510">
            <w:pPr>
              <w:jc w:val="center"/>
              <w:rPr>
                <w:sz w:val="20"/>
                <w:szCs w:val="20"/>
              </w:rPr>
            </w:pPr>
          </w:p>
        </w:tc>
      </w:tr>
      <w:tr w:rsidR="00A77510" w:rsidRPr="005111C3"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0D7059" w:rsidR="00A77510" w:rsidRPr="00C83877" w:rsidRDefault="00C83877">
            <w:pPr>
              <w:jc w:val="both"/>
              <w:rPr>
                <w:sz w:val="20"/>
                <w:szCs w:val="20"/>
                <w:lang w:val="kk-KZ"/>
              </w:rPr>
            </w:pPr>
            <w:r w:rsidRPr="00C83877">
              <w:rPr>
                <w:sz w:val="20"/>
                <w:szCs w:val="20"/>
                <w:lang w:val="kk-KZ"/>
              </w:rPr>
              <w:t>A.Yernazarova@kaznu.edu.kz</w:t>
            </w:r>
          </w:p>
        </w:tc>
        <w:tc>
          <w:tcPr>
            <w:tcW w:w="3402" w:type="dxa"/>
            <w:gridSpan w:val="2"/>
            <w:vMerge/>
          </w:tcPr>
          <w:p w14:paraId="5604C468" w14:textId="77777777" w:rsidR="00A77510" w:rsidRPr="00C8387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E801CD" w:rsidRDefault="00A77510" w:rsidP="00F10360">
            <w:pPr>
              <w:rPr>
                <w:b/>
                <w:sz w:val="20"/>
                <w:szCs w:val="20"/>
                <w:lang w:val="kk-KZ"/>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B5ECD99" w:rsidR="00A77510" w:rsidRPr="00E801CD" w:rsidRDefault="00E801CD">
            <w:pPr>
              <w:jc w:val="both"/>
              <w:rPr>
                <w:sz w:val="20"/>
                <w:szCs w:val="20"/>
                <w:lang w:val="en-AU"/>
              </w:rPr>
            </w:pPr>
            <w:r>
              <w:rPr>
                <w:sz w:val="20"/>
                <w:szCs w:val="20"/>
              </w:rPr>
              <w:t>Sandybayeva Sandugash</w:t>
            </w:r>
            <w:r>
              <w:rPr>
                <w:sz w:val="20"/>
                <w:szCs w:val="20"/>
                <w:lang w:val="kk-KZ"/>
              </w:rPr>
              <w:t xml:space="preserve"> </w:t>
            </w:r>
            <w:r>
              <w:rPr>
                <w:sz w:val="20"/>
                <w:szCs w:val="20"/>
                <w:lang w:val="en-AU"/>
              </w:rPr>
              <w:t>Kalzhanovna</w:t>
            </w: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5111C3"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49FD5D3" w:rsidR="00A77510" w:rsidRPr="00E801CD" w:rsidRDefault="00E801CD" w:rsidP="00F10360">
            <w:pPr>
              <w:jc w:val="both"/>
              <w:rPr>
                <w:sz w:val="20"/>
                <w:szCs w:val="20"/>
                <w:lang w:val="kk-KZ"/>
              </w:rPr>
            </w:pPr>
            <w:r w:rsidRPr="00E801CD">
              <w:rPr>
                <w:sz w:val="20"/>
                <w:szCs w:val="20"/>
                <w:lang w:val="kk-KZ"/>
              </w:rPr>
              <w:t>Sandugash.Sandybayeva@kaznu.edu.kz</w:t>
            </w:r>
          </w:p>
        </w:tc>
        <w:tc>
          <w:tcPr>
            <w:tcW w:w="3402" w:type="dxa"/>
            <w:gridSpan w:val="2"/>
            <w:vMerge/>
          </w:tcPr>
          <w:p w14:paraId="5604C474" w14:textId="77777777" w:rsidR="00A77510" w:rsidRPr="00E801CD" w:rsidRDefault="00A77510" w:rsidP="00F10360">
            <w:pPr>
              <w:widowControl w:val="0"/>
              <w:pBdr>
                <w:top w:val="nil"/>
                <w:left w:val="nil"/>
                <w:bottom w:val="nil"/>
                <w:right w:val="nil"/>
                <w:between w:val="nil"/>
              </w:pBdr>
              <w:spacing w:line="276" w:lineRule="auto"/>
              <w:rPr>
                <w:sz w:val="20"/>
                <w:szCs w:val="20"/>
                <w:lang w:val="kk-KZ"/>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291F04C9" w:rsidR="0058724E" w:rsidRPr="00D73188" w:rsidRDefault="0058724E" w:rsidP="00D73188">
            <w:pPr>
              <w:rPr>
                <w:color w:val="FF0000"/>
                <w:sz w:val="16"/>
                <w:szCs w:val="16"/>
              </w:rPr>
            </w:pP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111C3">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6075DBA" w:rsidR="00A02A85" w:rsidRPr="00F50C75" w:rsidRDefault="00A02A85" w:rsidP="005111C3">
            <w:pPr>
              <w:jc w:val="center"/>
              <w:rPr>
                <w:b/>
                <w:sz w:val="16"/>
                <w:szCs w:val="16"/>
              </w:rPr>
            </w:pPr>
          </w:p>
        </w:tc>
        <w:tc>
          <w:tcPr>
            <w:tcW w:w="3402" w:type="dxa"/>
            <w:gridSpan w:val="2"/>
            <w:shd w:val="clear" w:color="auto" w:fill="auto"/>
          </w:tcPr>
          <w:p w14:paraId="7C3E6AB5" w14:textId="77777777" w:rsidR="00682808" w:rsidRDefault="00682808" w:rsidP="005111C3">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3A35FB9" w:rsidR="00A02A85" w:rsidRPr="007B6A6C" w:rsidRDefault="00A02A85" w:rsidP="007B6A6C">
            <w:pPr>
              <w:jc w:val="center"/>
              <w:rPr>
                <w:color w:val="FF0000"/>
                <w:sz w:val="16"/>
                <w:szCs w:val="16"/>
              </w:rPr>
            </w:pPr>
          </w:p>
        </w:tc>
      </w:tr>
      <w:tr w:rsidR="00C83877" w:rsidRPr="003F2DC5" w14:paraId="0EDC5837" w14:textId="77777777" w:rsidTr="00420B05">
        <w:trPr>
          <w:trHeight w:val="152"/>
        </w:trPr>
        <w:tc>
          <w:tcPr>
            <w:tcW w:w="1701" w:type="dxa"/>
            <w:vMerge w:val="restart"/>
            <w:shd w:val="clear" w:color="auto" w:fill="auto"/>
          </w:tcPr>
          <w:p w14:paraId="764CCBDD" w14:textId="1FBF1C4A" w:rsidR="00C83877" w:rsidRPr="003F2DC5" w:rsidRDefault="00C83877" w:rsidP="00C83877">
            <w:pPr>
              <w:jc w:val="both"/>
              <w:rPr>
                <w:b/>
                <w:sz w:val="20"/>
                <w:szCs w:val="20"/>
              </w:rPr>
            </w:pPr>
            <w:r w:rsidRPr="00A26C34">
              <w:rPr>
                <w:sz w:val="20"/>
                <w:szCs w:val="20"/>
              </w:rPr>
              <w:t xml:space="preserve">to form in students the ability to conceptualize the role of microorganisms in preserving the natural balance During the study of the discipline students will learn following aspects: biological methods of wastewater treatment and solid waste management; aerobic and anaerobic processes of wastewater treatment; solid waste recycling through composting, bioremediation; methods and technologies of bioremediation; bioremediation of contaminated soils and soils; bioremediation of </w:t>
            </w:r>
            <w:r w:rsidRPr="00A26C34">
              <w:rPr>
                <w:sz w:val="20"/>
                <w:szCs w:val="20"/>
              </w:rPr>
              <w:lastRenderedPageBreak/>
              <w:t>environmental, environment; cleaning from oil and petroleum products, bioremediation of the atmosphere biotechnology in the solution of energy problems; biological production of hydrogen; new approaches to produce biofuels. biotechnology and the greening of agricultural technologies; biopesticides and biofertilizers.</w:t>
            </w:r>
          </w:p>
        </w:tc>
        <w:tc>
          <w:tcPr>
            <w:tcW w:w="5387" w:type="dxa"/>
            <w:gridSpan w:val="5"/>
            <w:vMerge w:val="restart"/>
            <w:shd w:val="clear" w:color="auto" w:fill="auto"/>
          </w:tcPr>
          <w:p w14:paraId="5879C474" w14:textId="7DA872C0" w:rsidR="00C83877" w:rsidRPr="001E11DE" w:rsidRDefault="001E11DE" w:rsidP="001E11DE">
            <w:pPr>
              <w:pStyle w:val="afe"/>
              <w:numPr>
                <w:ilvl w:val="0"/>
                <w:numId w:val="12"/>
              </w:numPr>
              <w:ind w:left="0" w:firstLine="357"/>
              <w:jc w:val="both"/>
              <w:rPr>
                <w:sz w:val="20"/>
                <w:szCs w:val="20"/>
              </w:rPr>
            </w:pPr>
            <w:r w:rsidRPr="001E11DE">
              <w:rPr>
                <w:sz w:val="20"/>
                <w:szCs w:val="20"/>
              </w:rPr>
              <w:lastRenderedPageBreak/>
              <w:t>Acquire detailed knowledge and understanding of the ecological foundations that explain the participation of microorganisms, plants in ecosystems and the great power that exists in their biotechnological use.</w:t>
            </w:r>
          </w:p>
        </w:tc>
        <w:tc>
          <w:tcPr>
            <w:tcW w:w="3402" w:type="dxa"/>
            <w:gridSpan w:val="2"/>
            <w:shd w:val="clear" w:color="auto" w:fill="auto"/>
          </w:tcPr>
          <w:p w14:paraId="5272881B" w14:textId="3DEA68D4" w:rsidR="00C83877" w:rsidRPr="001E11DE" w:rsidRDefault="001E11DE" w:rsidP="001E11DE">
            <w:pPr>
              <w:jc w:val="both"/>
              <w:rPr>
                <w:sz w:val="20"/>
                <w:szCs w:val="20"/>
              </w:rPr>
            </w:pPr>
            <w:r w:rsidRPr="001E11DE">
              <w:rPr>
                <w:sz w:val="20"/>
                <w:szCs w:val="20"/>
                <w:lang w:val="en-US"/>
              </w:rPr>
              <w:t xml:space="preserve">1.1 </w:t>
            </w:r>
            <w:r w:rsidRPr="00D6400E">
              <w:rPr>
                <w:sz w:val="20"/>
                <w:szCs w:val="20"/>
              </w:rPr>
              <w:t>Recognize the various global and regional environmental concerns due to natural causes and/or human activities, and the impact of these on various forms of life including native biodiversity</w:t>
            </w:r>
          </w:p>
        </w:tc>
      </w:tr>
      <w:tr w:rsidR="00C83877" w:rsidRPr="003F2DC5" w14:paraId="23C41C40" w14:textId="77777777" w:rsidTr="17A61A8A">
        <w:trPr>
          <w:trHeight w:val="152"/>
        </w:trPr>
        <w:tc>
          <w:tcPr>
            <w:tcW w:w="1701" w:type="dxa"/>
            <w:vMerge/>
          </w:tcPr>
          <w:p w14:paraId="3630F8BE" w14:textId="77777777" w:rsidR="00C83877" w:rsidRPr="003F2DC5" w:rsidRDefault="00C83877" w:rsidP="00C83877">
            <w:pPr>
              <w:jc w:val="both"/>
              <w:rPr>
                <w:b/>
                <w:sz w:val="20"/>
                <w:szCs w:val="20"/>
              </w:rPr>
            </w:pPr>
          </w:p>
        </w:tc>
        <w:tc>
          <w:tcPr>
            <w:tcW w:w="5387" w:type="dxa"/>
            <w:gridSpan w:val="5"/>
            <w:vMerge/>
          </w:tcPr>
          <w:p w14:paraId="0FC364CC" w14:textId="77777777" w:rsidR="00C83877" w:rsidRPr="003F2DC5" w:rsidRDefault="00C83877" w:rsidP="00C83877">
            <w:pPr>
              <w:jc w:val="both"/>
              <w:rPr>
                <w:sz w:val="20"/>
                <w:szCs w:val="20"/>
              </w:rPr>
            </w:pPr>
          </w:p>
        </w:tc>
        <w:tc>
          <w:tcPr>
            <w:tcW w:w="3402" w:type="dxa"/>
            <w:gridSpan w:val="2"/>
            <w:shd w:val="clear" w:color="auto" w:fill="auto"/>
          </w:tcPr>
          <w:p w14:paraId="55FE9C6E" w14:textId="16467BBE" w:rsidR="00C83877" w:rsidRPr="003F2DC5" w:rsidRDefault="00C83877" w:rsidP="00C83877">
            <w:pPr>
              <w:jc w:val="both"/>
              <w:rPr>
                <w:sz w:val="20"/>
                <w:szCs w:val="20"/>
              </w:rPr>
            </w:pPr>
            <w:r w:rsidRPr="003F2DC5">
              <w:rPr>
                <w:sz w:val="20"/>
                <w:szCs w:val="20"/>
              </w:rPr>
              <w:t>1.2</w:t>
            </w:r>
            <w:r w:rsidR="001E11DE" w:rsidRPr="00FF62E3">
              <w:rPr>
                <w:sz w:val="20"/>
                <w:szCs w:val="20"/>
              </w:rPr>
              <w:t xml:space="preserve"> Describe the role of </w:t>
            </w:r>
            <w:r w:rsidR="001E11DE">
              <w:rPr>
                <w:sz w:val="20"/>
                <w:szCs w:val="20"/>
              </w:rPr>
              <w:t xml:space="preserve">plants and </w:t>
            </w:r>
            <w:r w:rsidR="001E11DE" w:rsidRPr="00FF62E3">
              <w:rPr>
                <w:sz w:val="20"/>
                <w:szCs w:val="20"/>
              </w:rPr>
              <w:t xml:space="preserve">microorganisms in processes such as </w:t>
            </w:r>
            <w:r w:rsidR="001E11DE">
              <w:rPr>
                <w:sz w:val="20"/>
                <w:szCs w:val="20"/>
              </w:rPr>
              <w:t xml:space="preserve">biodegradation, </w:t>
            </w:r>
            <w:r w:rsidR="001E11DE" w:rsidRPr="00FF62E3">
              <w:rPr>
                <w:sz w:val="20"/>
                <w:szCs w:val="20"/>
              </w:rPr>
              <w:t>biofilm formation, biocorrosion, mineral leaching, composting, clean drinking water.</w:t>
            </w:r>
          </w:p>
        </w:tc>
      </w:tr>
      <w:tr w:rsidR="00C83877" w:rsidRPr="003F2DC5" w14:paraId="5932BD0F" w14:textId="77777777" w:rsidTr="17A61A8A">
        <w:trPr>
          <w:trHeight w:val="76"/>
        </w:trPr>
        <w:tc>
          <w:tcPr>
            <w:tcW w:w="1701" w:type="dxa"/>
            <w:vMerge/>
          </w:tcPr>
          <w:p w14:paraId="067C6DC4" w14:textId="77777777" w:rsidR="00C83877" w:rsidRPr="003F2DC5" w:rsidRDefault="00C83877" w:rsidP="00C83877">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58BA42B" w:rsidR="00C83877" w:rsidRPr="003F2DC5" w:rsidRDefault="00C83877" w:rsidP="00C83877">
            <w:pPr>
              <w:jc w:val="both"/>
              <w:rPr>
                <w:sz w:val="20"/>
                <w:szCs w:val="20"/>
              </w:rPr>
            </w:pPr>
            <w:r w:rsidRPr="003F2DC5">
              <w:rPr>
                <w:sz w:val="20"/>
                <w:szCs w:val="20"/>
              </w:rPr>
              <w:t>2.</w:t>
            </w:r>
            <w:r w:rsidR="001E11DE">
              <w:rPr>
                <w:sz w:val="20"/>
                <w:szCs w:val="20"/>
              </w:rPr>
              <w:t xml:space="preserve"> </w:t>
            </w:r>
            <w:r w:rsidR="001E11DE" w:rsidRPr="00D6400E">
              <w:rPr>
                <w:sz w:val="20"/>
                <w:szCs w:val="20"/>
              </w:rPr>
              <w:t>Demonstrate an understanding of the processes involved in small-scale and industrial scale bacterial fermentations</w:t>
            </w:r>
          </w:p>
        </w:tc>
        <w:tc>
          <w:tcPr>
            <w:tcW w:w="3402" w:type="dxa"/>
            <w:gridSpan w:val="2"/>
            <w:shd w:val="clear" w:color="auto" w:fill="auto"/>
          </w:tcPr>
          <w:p w14:paraId="01B00815" w14:textId="34753CC1" w:rsidR="00C83877" w:rsidRPr="001E11DE" w:rsidRDefault="00C83877" w:rsidP="00C83877">
            <w:pPr>
              <w:pBdr>
                <w:top w:val="nil"/>
                <w:left w:val="nil"/>
                <w:bottom w:val="nil"/>
                <w:right w:val="nil"/>
                <w:between w:val="nil"/>
              </w:pBdr>
              <w:jc w:val="both"/>
              <w:rPr>
                <w:color w:val="000000"/>
                <w:sz w:val="20"/>
                <w:szCs w:val="20"/>
                <w:lang w:val="en-US"/>
              </w:rPr>
            </w:pPr>
            <w:r w:rsidRPr="003F2DC5">
              <w:rPr>
                <w:color w:val="000000"/>
                <w:sz w:val="20"/>
                <w:szCs w:val="20"/>
              </w:rPr>
              <w:t>2.1</w:t>
            </w:r>
            <w:r w:rsidR="001E11DE" w:rsidRPr="001E11DE">
              <w:rPr>
                <w:color w:val="000000"/>
                <w:sz w:val="20"/>
                <w:szCs w:val="20"/>
                <w:lang w:val="en-US"/>
              </w:rPr>
              <w:t xml:space="preserve"> </w:t>
            </w:r>
            <w:r w:rsidR="001E11DE" w:rsidRPr="00D6400E">
              <w:rPr>
                <w:sz w:val="20"/>
                <w:szCs w:val="20"/>
              </w:rPr>
              <w:t>Outline the principles of methods for quantification of organic carbon in wastewater</w:t>
            </w:r>
          </w:p>
        </w:tc>
      </w:tr>
      <w:tr w:rsidR="00C83877" w:rsidRPr="003F2DC5" w14:paraId="6FD9613F" w14:textId="77777777" w:rsidTr="17A61A8A">
        <w:trPr>
          <w:trHeight w:val="76"/>
        </w:trPr>
        <w:tc>
          <w:tcPr>
            <w:tcW w:w="1701" w:type="dxa"/>
            <w:vMerge/>
          </w:tcPr>
          <w:p w14:paraId="0A8BC178" w14:textId="77777777" w:rsidR="00C83877" w:rsidRPr="003F2DC5" w:rsidRDefault="00C83877" w:rsidP="00C83877">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C83877" w:rsidRPr="003F2DC5" w:rsidRDefault="00C83877" w:rsidP="00C83877">
            <w:pPr>
              <w:jc w:val="both"/>
              <w:rPr>
                <w:sz w:val="20"/>
                <w:szCs w:val="20"/>
              </w:rPr>
            </w:pPr>
          </w:p>
        </w:tc>
        <w:tc>
          <w:tcPr>
            <w:tcW w:w="3402" w:type="dxa"/>
            <w:gridSpan w:val="2"/>
            <w:shd w:val="clear" w:color="auto" w:fill="auto"/>
          </w:tcPr>
          <w:p w14:paraId="3DF930B3" w14:textId="22F08AAA" w:rsidR="00C83877" w:rsidRPr="001E11DE" w:rsidRDefault="00C83877" w:rsidP="00C83877">
            <w:pPr>
              <w:pBdr>
                <w:top w:val="nil"/>
                <w:left w:val="nil"/>
                <w:bottom w:val="nil"/>
                <w:right w:val="nil"/>
                <w:between w:val="nil"/>
              </w:pBdr>
              <w:jc w:val="both"/>
              <w:rPr>
                <w:sz w:val="20"/>
                <w:szCs w:val="20"/>
                <w:lang w:val="en-US"/>
              </w:rPr>
            </w:pPr>
            <w:r w:rsidRPr="003F2DC5">
              <w:rPr>
                <w:color w:val="000000"/>
                <w:sz w:val="20"/>
                <w:szCs w:val="20"/>
              </w:rPr>
              <w:t>2.2</w:t>
            </w:r>
            <w:r w:rsidR="001E11DE" w:rsidRPr="001E11DE">
              <w:rPr>
                <w:color w:val="000000"/>
                <w:sz w:val="20"/>
                <w:szCs w:val="20"/>
                <w:lang w:val="en-US"/>
              </w:rPr>
              <w:t xml:space="preserve"> </w:t>
            </w:r>
            <w:r w:rsidR="001E11DE" w:rsidRPr="00D6400E">
              <w:rPr>
                <w:sz w:val="20"/>
                <w:szCs w:val="20"/>
              </w:rPr>
              <w:t>Describe the most commonly applied disinfection methods, and the steps typically involved in drinking water treatment process train</w:t>
            </w:r>
            <w:r w:rsidR="001E11DE" w:rsidRPr="001E11DE">
              <w:rPr>
                <w:sz w:val="20"/>
                <w:szCs w:val="20"/>
                <w:lang w:val="en-US"/>
              </w:rPr>
              <w:t>.</w:t>
            </w:r>
          </w:p>
          <w:p w14:paraId="79A2A679" w14:textId="674FD3B7" w:rsidR="001E11DE" w:rsidRPr="001E11DE" w:rsidRDefault="001E11DE" w:rsidP="00C83877">
            <w:pPr>
              <w:pBdr>
                <w:top w:val="nil"/>
                <w:left w:val="nil"/>
                <w:bottom w:val="nil"/>
                <w:right w:val="nil"/>
                <w:between w:val="nil"/>
              </w:pBdr>
              <w:jc w:val="both"/>
              <w:rPr>
                <w:color w:val="000000"/>
                <w:sz w:val="20"/>
                <w:szCs w:val="20"/>
                <w:lang w:val="en-US"/>
              </w:rPr>
            </w:pPr>
            <w:r w:rsidRPr="001E11DE">
              <w:rPr>
                <w:sz w:val="20"/>
                <w:szCs w:val="20"/>
                <w:lang w:val="en-US"/>
              </w:rPr>
              <w:t xml:space="preserve">2.3  </w:t>
            </w:r>
            <w:r w:rsidRPr="00D6400E">
              <w:rPr>
                <w:sz w:val="20"/>
                <w:szCs w:val="20"/>
              </w:rPr>
              <w:t>Explain the microbial processes and growth requirements undelaying the activated sludge process, nitrification, denitrification, enhanced phosphorus removal, and anaerobic digestion.</w:t>
            </w:r>
          </w:p>
        </w:tc>
      </w:tr>
      <w:tr w:rsidR="00C83877" w:rsidRPr="003F2DC5" w14:paraId="3950734B" w14:textId="77777777" w:rsidTr="17A61A8A">
        <w:trPr>
          <w:trHeight w:val="84"/>
        </w:trPr>
        <w:tc>
          <w:tcPr>
            <w:tcW w:w="1701" w:type="dxa"/>
            <w:vMerge/>
          </w:tcPr>
          <w:p w14:paraId="7A6DE0DD"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770F3687" w:rsidR="00C83877" w:rsidRPr="003F2DC5" w:rsidRDefault="00C83877" w:rsidP="00C83877">
            <w:pPr>
              <w:jc w:val="both"/>
              <w:rPr>
                <w:sz w:val="20"/>
                <w:szCs w:val="20"/>
              </w:rPr>
            </w:pPr>
            <w:r w:rsidRPr="003F2DC5">
              <w:rPr>
                <w:sz w:val="20"/>
                <w:szCs w:val="20"/>
              </w:rPr>
              <w:t>3.</w:t>
            </w:r>
            <w:r w:rsidR="001E11DE">
              <w:rPr>
                <w:sz w:val="20"/>
                <w:szCs w:val="20"/>
              </w:rPr>
              <w:t xml:space="preserve">  </w:t>
            </w:r>
            <w:r w:rsidR="001E11DE" w:rsidRPr="00D6400E">
              <w:rPr>
                <w:sz w:val="20"/>
                <w:szCs w:val="20"/>
              </w:rPr>
              <w:t>Understand the topics and be able to formulate biodegradation kinetics and remediate organic and inorganic compounds through case studies, laboratory demonstrations, and field studies.</w:t>
            </w:r>
          </w:p>
        </w:tc>
        <w:tc>
          <w:tcPr>
            <w:tcW w:w="3402" w:type="dxa"/>
            <w:gridSpan w:val="2"/>
            <w:shd w:val="clear" w:color="auto" w:fill="auto"/>
          </w:tcPr>
          <w:p w14:paraId="31021E48" w14:textId="679D5199" w:rsidR="00C83877" w:rsidRPr="001E11DE" w:rsidRDefault="00C83877" w:rsidP="00C83877">
            <w:pPr>
              <w:pBdr>
                <w:top w:val="nil"/>
                <w:left w:val="nil"/>
                <w:bottom w:val="nil"/>
                <w:right w:val="nil"/>
                <w:between w:val="nil"/>
              </w:pBdr>
              <w:jc w:val="both"/>
              <w:rPr>
                <w:color w:val="000000"/>
                <w:sz w:val="20"/>
                <w:szCs w:val="20"/>
                <w:lang w:val="en-US"/>
              </w:rPr>
            </w:pPr>
            <w:r w:rsidRPr="003F2DC5">
              <w:rPr>
                <w:color w:val="000000"/>
                <w:sz w:val="20"/>
                <w:szCs w:val="20"/>
              </w:rPr>
              <w:t>3.1</w:t>
            </w:r>
            <w:r w:rsidR="001E11DE" w:rsidRPr="001E11DE">
              <w:rPr>
                <w:color w:val="000000"/>
                <w:sz w:val="20"/>
                <w:szCs w:val="20"/>
                <w:lang w:val="en-US"/>
              </w:rPr>
              <w:t xml:space="preserve"> </w:t>
            </w:r>
            <w:r w:rsidR="001E11DE" w:rsidRPr="00D6400E">
              <w:rPr>
                <w:sz w:val="20"/>
                <w:szCs w:val="20"/>
              </w:rPr>
              <w:t>Apply kinetics and basic chemostat theory to determine microbial growth rates, biomass yield, and substrate concentration and removal rate</w:t>
            </w:r>
            <w:r w:rsidR="001E11DE" w:rsidRPr="001E11DE">
              <w:rPr>
                <w:sz w:val="20"/>
                <w:szCs w:val="20"/>
                <w:lang w:val="en-US"/>
              </w:rPr>
              <w:t>.</w:t>
            </w:r>
          </w:p>
        </w:tc>
      </w:tr>
      <w:tr w:rsidR="00C83877" w:rsidRPr="003F2DC5" w14:paraId="219BA814" w14:textId="77777777" w:rsidTr="17A61A8A">
        <w:trPr>
          <w:trHeight w:val="84"/>
        </w:trPr>
        <w:tc>
          <w:tcPr>
            <w:tcW w:w="1701" w:type="dxa"/>
            <w:vMerge/>
          </w:tcPr>
          <w:p w14:paraId="5E63D47E"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3877" w:rsidRPr="003F2DC5" w:rsidRDefault="00C83877" w:rsidP="00C83877">
            <w:pPr>
              <w:jc w:val="both"/>
              <w:rPr>
                <w:sz w:val="20"/>
                <w:szCs w:val="20"/>
              </w:rPr>
            </w:pPr>
          </w:p>
        </w:tc>
        <w:tc>
          <w:tcPr>
            <w:tcW w:w="3402" w:type="dxa"/>
            <w:gridSpan w:val="2"/>
            <w:shd w:val="clear" w:color="auto" w:fill="auto"/>
          </w:tcPr>
          <w:p w14:paraId="2A693825" w14:textId="054EFD81" w:rsidR="00C83877" w:rsidRPr="001E11DE" w:rsidRDefault="00C83877" w:rsidP="001E11DE">
            <w:pPr>
              <w:jc w:val="both"/>
              <w:rPr>
                <w:sz w:val="20"/>
                <w:szCs w:val="20"/>
              </w:rPr>
            </w:pPr>
            <w:r w:rsidRPr="003F2DC5">
              <w:rPr>
                <w:color w:val="000000"/>
                <w:sz w:val="20"/>
                <w:szCs w:val="20"/>
              </w:rPr>
              <w:t>3.2</w:t>
            </w:r>
            <w:r w:rsidR="001E11DE" w:rsidRPr="001E11DE">
              <w:rPr>
                <w:color w:val="000000"/>
                <w:sz w:val="20"/>
                <w:szCs w:val="20"/>
                <w:lang w:val="en-US"/>
              </w:rPr>
              <w:t xml:space="preserve"> </w:t>
            </w:r>
            <w:r w:rsidR="001E11DE" w:rsidRPr="00D6400E">
              <w:rPr>
                <w:sz w:val="20"/>
                <w:szCs w:val="20"/>
              </w:rPr>
              <w:t>Evaluate the potential for biodegradation of organic pollutants, taking microbial and physical/chemical environments, as well as the chemical structure of the compound itself, into consideration</w:t>
            </w:r>
          </w:p>
        </w:tc>
      </w:tr>
      <w:tr w:rsidR="00C83877" w:rsidRPr="003F2DC5" w14:paraId="0401B6E3" w14:textId="77777777" w:rsidTr="17A61A8A">
        <w:trPr>
          <w:trHeight w:val="76"/>
        </w:trPr>
        <w:tc>
          <w:tcPr>
            <w:tcW w:w="1701" w:type="dxa"/>
            <w:vMerge/>
          </w:tcPr>
          <w:p w14:paraId="1BFECDCB"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1EA176E" w:rsidR="00C83877" w:rsidRPr="003F2DC5" w:rsidRDefault="00C83877" w:rsidP="00C83877">
            <w:pPr>
              <w:jc w:val="both"/>
              <w:rPr>
                <w:sz w:val="20"/>
                <w:szCs w:val="20"/>
              </w:rPr>
            </w:pPr>
            <w:r w:rsidRPr="003F2DC5">
              <w:rPr>
                <w:sz w:val="20"/>
                <w:szCs w:val="20"/>
              </w:rPr>
              <w:t>4.</w:t>
            </w:r>
            <w:r w:rsidR="001E11DE">
              <w:rPr>
                <w:sz w:val="20"/>
                <w:szCs w:val="20"/>
              </w:rPr>
              <w:t xml:space="preserve"> </w:t>
            </w:r>
            <w:r w:rsidR="001E11DE" w:rsidRPr="00D6400E">
              <w:rPr>
                <w:sz w:val="20"/>
                <w:szCs w:val="20"/>
              </w:rPr>
              <w:t>Demonstrate advanced skills in performing literature searches in undertaking an in-depth case study of an environmental issue, and presenting a critical appraisal.</w:t>
            </w:r>
          </w:p>
        </w:tc>
        <w:tc>
          <w:tcPr>
            <w:tcW w:w="3402" w:type="dxa"/>
            <w:gridSpan w:val="2"/>
            <w:shd w:val="clear" w:color="auto" w:fill="auto"/>
          </w:tcPr>
          <w:p w14:paraId="6D5F81C1" w14:textId="79DC77AB" w:rsidR="00C83877" w:rsidRPr="001E11DE" w:rsidRDefault="00C83877" w:rsidP="00C83877">
            <w:pPr>
              <w:jc w:val="both"/>
              <w:rPr>
                <w:sz w:val="20"/>
                <w:szCs w:val="20"/>
              </w:rPr>
            </w:pPr>
            <w:r w:rsidRPr="003F2DC5">
              <w:rPr>
                <w:sz w:val="20"/>
                <w:szCs w:val="20"/>
              </w:rPr>
              <w:t>4.1</w:t>
            </w:r>
            <w:r w:rsidR="001E11DE" w:rsidRPr="001E11DE">
              <w:rPr>
                <w:sz w:val="20"/>
                <w:szCs w:val="20"/>
                <w:lang w:val="en-US"/>
              </w:rPr>
              <w:t xml:space="preserve"> </w:t>
            </w:r>
            <w:r w:rsidR="001E11DE" w:rsidRPr="00D6400E">
              <w:rPr>
                <w:sz w:val="20"/>
                <w:szCs w:val="20"/>
              </w:rPr>
              <w:t>Critically analyze relevant journal articles and investigate industrial application of the above concepts.</w:t>
            </w:r>
          </w:p>
        </w:tc>
      </w:tr>
      <w:tr w:rsidR="00C83877" w:rsidRPr="003F2DC5" w14:paraId="2D269C42" w14:textId="77777777" w:rsidTr="17A61A8A">
        <w:trPr>
          <w:trHeight w:val="76"/>
        </w:trPr>
        <w:tc>
          <w:tcPr>
            <w:tcW w:w="1701" w:type="dxa"/>
            <w:vMerge/>
          </w:tcPr>
          <w:p w14:paraId="50D1D9FC"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3877" w:rsidRPr="003F2DC5" w:rsidRDefault="00C83877" w:rsidP="00C83877">
            <w:pPr>
              <w:jc w:val="both"/>
              <w:rPr>
                <w:sz w:val="20"/>
                <w:szCs w:val="20"/>
              </w:rPr>
            </w:pPr>
          </w:p>
        </w:tc>
        <w:tc>
          <w:tcPr>
            <w:tcW w:w="3402" w:type="dxa"/>
            <w:gridSpan w:val="2"/>
            <w:shd w:val="clear" w:color="auto" w:fill="auto"/>
          </w:tcPr>
          <w:p w14:paraId="4C31CA31" w14:textId="43B073F8" w:rsidR="00C83877" w:rsidRPr="001E11DE" w:rsidRDefault="00C83877" w:rsidP="00C83877">
            <w:pPr>
              <w:jc w:val="both"/>
              <w:rPr>
                <w:sz w:val="20"/>
                <w:szCs w:val="20"/>
              </w:rPr>
            </w:pPr>
            <w:r w:rsidRPr="003F2DC5">
              <w:rPr>
                <w:sz w:val="20"/>
                <w:szCs w:val="20"/>
              </w:rPr>
              <w:t>4.2</w:t>
            </w:r>
            <w:r w:rsidR="001E11DE" w:rsidRPr="001E11DE">
              <w:rPr>
                <w:sz w:val="20"/>
                <w:szCs w:val="20"/>
                <w:lang w:val="en-US"/>
              </w:rPr>
              <w:t xml:space="preserve"> </w:t>
            </w:r>
            <w:r w:rsidR="001E11DE" w:rsidRPr="00D6400E">
              <w:rPr>
                <w:sz w:val="20"/>
                <w:szCs w:val="20"/>
              </w:rPr>
              <w:t>Appreciate the scientific, ethical and/or social issues associated with certain applications of biotechnology for alleviating the environmental concerns.</w:t>
            </w:r>
          </w:p>
        </w:tc>
      </w:tr>
      <w:tr w:rsidR="00C83877" w:rsidRPr="003F2DC5" w14:paraId="019F5053" w14:textId="77777777" w:rsidTr="17A61A8A">
        <w:trPr>
          <w:trHeight w:val="76"/>
        </w:trPr>
        <w:tc>
          <w:tcPr>
            <w:tcW w:w="1701" w:type="dxa"/>
            <w:vMerge/>
          </w:tcPr>
          <w:p w14:paraId="01E72214" w14:textId="77777777" w:rsidR="00C83877" w:rsidRPr="003F2DC5" w:rsidRDefault="00C83877" w:rsidP="00C83877">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7CC156F0" w:rsidR="00C83877" w:rsidRPr="001E11DE" w:rsidRDefault="00C83877" w:rsidP="00C83877">
            <w:pPr>
              <w:jc w:val="both"/>
              <w:rPr>
                <w:sz w:val="20"/>
                <w:szCs w:val="20"/>
                <w:lang w:val="kk-KZ"/>
              </w:rPr>
            </w:pPr>
            <w:r w:rsidRPr="003F2DC5">
              <w:rPr>
                <w:sz w:val="20"/>
                <w:szCs w:val="20"/>
              </w:rPr>
              <w:t>5.</w:t>
            </w:r>
            <w:r w:rsidR="001E11DE">
              <w:rPr>
                <w:sz w:val="20"/>
                <w:szCs w:val="20"/>
                <w:lang w:val="kk-KZ"/>
              </w:rPr>
              <w:t xml:space="preserve"> </w:t>
            </w:r>
            <w:r w:rsidR="001E11DE" w:rsidRPr="001E11DE">
              <w:rPr>
                <w:sz w:val="20"/>
                <w:szCs w:val="20"/>
                <w:lang w:val="kk-KZ"/>
              </w:rPr>
              <w:t>Justify the effectiveness of technologies based on bioobjects in obtaining products for environmental use</w:t>
            </w:r>
          </w:p>
        </w:tc>
        <w:tc>
          <w:tcPr>
            <w:tcW w:w="3402" w:type="dxa"/>
            <w:gridSpan w:val="2"/>
            <w:shd w:val="clear" w:color="auto" w:fill="auto"/>
          </w:tcPr>
          <w:p w14:paraId="43B49405" w14:textId="22EBC0E6" w:rsidR="00C83877" w:rsidRPr="001E11DE" w:rsidRDefault="00C83877" w:rsidP="00C83877">
            <w:pPr>
              <w:jc w:val="both"/>
              <w:rPr>
                <w:sz w:val="20"/>
                <w:szCs w:val="20"/>
                <w:lang w:val="en-US"/>
              </w:rPr>
            </w:pPr>
            <w:r w:rsidRPr="003F2DC5">
              <w:rPr>
                <w:sz w:val="20"/>
                <w:szCs w:val="20"/>
              </w:rPr>
              <w:t>5.1</w:t>
            </w:r>
            <w:r w:rsidR="001E11DE" w:rsidRPr="001E11DE">
              <w:rPr>
                <w:sz w:val="20"/>
                <w:szCs w:val="20"/>
                <w:lang w:val="en-US"/>
              </w:rPr>
              <w:t xml:space="preserve"> </w:t>
            </w:r>
            <w:r w:rsidR="001E11DE" w:rsidRPr="00D6400E">
              <w:rPr>
                <w:sz w:val="20"/>
                <w:szCs w:val="20"/>
              </w:rPr>
              <w:t>Demonstrate the ability to use various instruments used in microbial biotechnology, their operating principles and application.</w:t>
            </w:r>
          </w:p>
        </w:tc>
      </w:tr>
      <w:tr w:rsidR="00C83877" w:rsidRPr="003F2DC5" w14:paraId="41006963" w14:textId="77777777" w:rsidTr="17A61A8A">
        <w:trPr>
          <w:trHeight w:val="76"/>
        </w:trPr>
        <w:tc>
          <w:tcPr>
            <w:tcW w:w="1701" w:type="dxa"/>
            <w:vMerge/>
          </w:tcPr>
          <w:p w14:paraId="57D91EB9" w14:textId="77777777" w:rsidR="00C83877" w:rsidRPr="003F2DC5" w:rsidRDefault="00C83877" w:rsidP="00C83877">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3877" w:rsidRPr="003F2DC5" w:rsidRDefault="00C83877" w:rsidP="00C83877">
            <w:pPr>
              <w:jc w:val="both"/>
              <w:rPr>
                <w:sz w:val="20"/>
                <w:szCs w:val="20"/>
              </w:rPr>
            </w:pPr>
          </w:p>
        </w:tc>
        <w:tc>
          <w:tcPr>
            <w:tcW w:w="3402" w:type="dxa"/>
            <w:gridSpan w:val="2"/>
            <w:shd w:val="clear" w:color="auto" w:fill="auto"/>
          </w:tcPr>
          <w:p w14:paraId="25DD9741" w14:textId="47906171" w:rsidR="00C83877" w:rsidRPr="001E11DE" w:rsidRDefault="00C83877" w:rsidP="00C83877">
            <w:pPr>
              <w:jc w:val="both"/>
              <w:rPr>
                <w:sz w:val="20"/>
                <w:szCs w:val="20"/>
                <w:lang w:val="en-US"/>
              </w:rPr>
            </w:pPr>
            <w:r w:rsidRPr="003F2DC5">
              <w:rPr>
                <w:sz w:val="20"/>
                <w:szCs w:val="20"/>
              </w:rPr>
              <w:t>5.2</w:t>
            </w:r>
            <w:r w:rsidR="001E11DE" w:rsidRPr="001E11DE">
              <w:rPr>
                <w:sz w:val="20"/>
                <w:szCs w:val="20"/>
                <w:lang w:val="en-US"/>
              </w:rPr>
              <w:t xml:space="preserve"> </w:t>
            </w:r>
            <w:r w:rsidR="001E11DE" w:rsidRPr="00D6400E">
              <w:rPr>
                <w:sz w:val="20"/>
                <w:szCs w:val="20"/>
              </w:rPr>
              <w:t>Introduce the wide range of professional activities linked to biotechnological knowledge and provide the foundations of intimate interrelation between this scientific field and the sustainable development of human society.</w:t>
            </w:r>
          </w:p>
        </w:tc>
      </w:tr>
      <w:tr w:rsidR="001E11DE"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1E11DE" w:rsidRPr="003F2DC5" w:rsidRDefault="001E11DE" w:rsidP="001E11DE">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DE5ABE8" w:rsidR="001E11DE" w:rsidRPr="003F2DC5" w:rsidRDefault="001E11DE" w:rsidP="001E11DE">
            <w:pPr>
              <w:rPr>
                <w:b/>
                <w:sz w:val="20"/>
                <w:szCs w:val="20"/>
              </w:rPr>
            </w:pPr>
            <w:r w:rsidRPr="0031287C">
              <w:rPr>
                <w:sz w:val="20"/>
                <w:szCs w:val="20"/>
              </w:rPr>
              <w:t xml:space="preserve">Microbiology, </w:t>
            </w:r>
            <w:r w:rsidRPr="00EF65E4">
              <w:rPr>
                <w:sz w:val="20"/>
                <w:szCs w:val="20"/>
              </w:rPr>
              <w:t>The basics of Biotechnology, Physiology of Plants, Biochemistry</w:t>
            </w:r>
          </w:p>
        </w:tc>
      </w:tr>
      <w:tr w:rsidR="001E11DE"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1E11DE" w:rsidRPr="003F2DC5" w:rsidRDefault="001E11DE" w:rsidP="001E11DE">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784410A" w:rsidR="001E11DE" w:rsidRPr="003F2DC5" w:rsidRDefault="001E11DE" w:rsidP="001E11DE">
            <w:pPr>
              <w:rPr>
                <w:sz w:val="20"/>
                <w:szCs w:val="20"/>
              </w:rPr>
            </w:pPr>
            <w:r w:rsidRPr="0031287C">
              <w:rPr>
                <w:sz w:val="20"/>
                <w:szCs w:val="20"/>
              </w:rPr>
              <w:t>Modern methods in biotechnology</w:t>
            </w:r>
          </w:p>
        </w:tc>
      </w:tr>
      <w:tr w:rsidR="001E11DE"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1E11DE" w:rsidRPr="00407938" w:rsidRDefault="001E11DE" w:rsidP="001E11DE">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AC8C4" w14:textId="7E10AB06" w:rsidR="001E11DE" w:rsidRPr="001E11DE" w:rsidRDefault="001E11DE" w:rsidP="001E11DE">
            <w:pPr>
              <w:pStyle w:val="aff1"/>
              <w:spacing w:after="0"/>
              <w:ind w:firstLine="567"/>
              <w:jc w:val="both"/>
              <w:rPr>
                <w:b/>
                <w:bCs/>
                <w:sz w:val="20"/>
                <w:szCs w:val="20"/>
                <w:lang w:val="en-AU"/>
              </w:rPr>
            </w:pPr>
            <w:r w:rsidRPr="001E11DE">
              <w:rPr>
                <w:b/>
                <w:bCs/>
                <w:sz w:val="20"/>
                <w:szCs w:val="20"/>
                <w:lang w:val="en-AU"/>
              </w:rPr>
              <w:t>Literature</w:t>
            </w:r>
          </w:p>
          <w:p w14:paraId="20D57F91" w14:textId="2BC34BAC" w:rsidR="001E11DE" w:rsidRPr="001E11DE" w:rsidRDefault="001E11DE" w:rsidP="001E11DE">
            <w:pPr>
              <w:pStyle w:val="aff1"/>
              <w:spacing w:after="0"/>
              <w:ind w:firstLine="567"/>
              <w:jc w:val="both"/>
              <w:rPr>
                <w:sz w:val="20"/>
                <w:szCs w:val="20"/>
              </w:rPr>
            </w:pPr>
            <w:r w:rsidRPr="001E11DE">
              <w:rPr>
                <w:sz w:val="20"/>
                <w:szCs w:val="20"/>
              </w:rPr>
              <w:t>Main:</w:t>
            </w:r>
          </w:p>
          <w:p w14:paraId="398BA276"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eastAsia="ru-RU"/>
              </w:rPr>
              <w:t>Environmental Biotechnology [2008]. ISBN 9788122425444</w:t>
            </w:r>
          </w:p>
          <w:p w14:paraId="3CE458F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Eugene L. Madsen. Environmental Microbiology, From genomes to biogeochemistry [2008]. </w:t>
            </w:r>
            <w:r w:rsidRPr="001E11DE">
              <w:rPr>
                <w:rFonts w:ascii="Times New Roman" w:eastAsia="Times New Roman" w:hAnsi="Times New Roman"/>
                <w:sz w:val="20"/>
                <w:szCs w:val="20"/>
                <w:lang w:eastAsia="ru-RU"/>
              </w:rPr>
              <w:t xml:space="preserve">ISBN-13: 978-1-4051-3647-1. </w:t>
            </w:r>
          </w:p>
          <w:p w14:paraId="1F35DC3E"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biotechnology : biodegradation, bioremediation, and bioconversion of xenobiotics for sustainable development [2016]. Edited by Jeyabalan Sangeetha, Devarajan Thangadurai, Muniswamy David, Mohd Azmuddin Abdullah. </w:t>
            </w:r>
            <w:r w:rsidRPr="001E11DE">
              <w:rPr>
                <w:rFonts w:ascii="Times New Roman" w:eastAsia="Times New Roman" w:hAnsi="Times New Roman"/>
                <w:sz w:val="20"/>
                <w:szCs w:val="20"/>
                <w:lang w:eastAsia="ru-RU"/>
              </w:rPr>
              <w:t xml:space="preserve">ISBN 978-1-77188-362-7. </w:t>
            </w:r>
          </w:p>
          <w:p w14:paraId="704EE833"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  Environmental Microbiology and Biotechnology: Volume 1: Biovalorization of Solid Wastes and Wastewater Treatment [2020] / </w:t>
            </w:r>
            <w:hyperlink r:id="rId10" w:tooltip="Найти все книги автора" w:history="1">
              <w:r w:rsidRPr="001E11DE">
                <w:rPr>
                  <w:rFonts w:ascii="Times New Roman" w:eastAsia="Times New Roman" w:hAnsi="Times New Roman"/>
                  <w:sz w:val="20"/>
                  <w:szCs w:val="20"/>
                  <w:lang w:val="en-US" w:eastAsia="ru-RU"/>
                </w:rPr>
                <w:t>Anoop Singh</w:t>
              </w:r>
            </w:hyperlink>
            <w:r w:rsidRPr="001E11DE">
              <w:rPr>
                <w:rFonts w:ascii="Times New Roman" w:eastAsia="Times New Roman" w:hAnsi="Times New Roman"/>
                <w:sz w:val="20"/>
                <w:szCs w:val="20"/>
                <w:lang w:val="en-US" w:eastAsia="ru-RU"/>
              </w:rPr>
              <w:t>, </w:t>
            </w:r>
            <w:hyperlink r:id="rId11" w:tooltip="Найти все книги автора" w:history="1">
              <w:r w:rsidRPr="001E11DE">
                <w:rPr>
                  <w:rFonts w:ascii="Times New Roman" w:eastAsia="Times New Roman" w:hAnsi="Times New Roman"/>
                  <w:sz w:val="20"/>
                  <w:szCs w:val="20"/>
                  <w:lang w:val="en-US" w:eastAsia="ru-RU"/>
                </w:rPr>
                <w:t>Shaili Srivastava</w:t>
              </w:r>
            </w:hyperlink>
            <w:r w:rsidRPr="001E11DE">
              <w:rPr>
                <w:rFonts w:ascii="Times New Roman" w:eastAsia="Times New Roman" w:hAnsi="Times New Roman"/>
                <w:sz w:val="20"/>
                <w:szCs w:val="20"/>
                <w:lang w:val="en-US" w:eastAsia="ru-RU"/>
              </w:rPr>
              <w:t>, </w:t>
            </w:r>
            <w:hyperlink r:id="rId12" w:tooltip="Найти все книги автора" w:history="1">
              <w:r w:rsidRPr="001E11DE">
                <w:rPr>
                  <w:rFonts w:ascii="Times New Roman" w:eastAsia="Times New Roman" w:hAnsi="Times New Roman"/>
                  <w:sz w:val="20"/>
                  <w:szCs w:val="20"/>
                  <w:lang w:val="en-US" w:eastAsia="ru-RU"/>
                </w:rPr>
                <w:t>Dheeraj Rathore</w:t>
              </w:r>
            </w:hyperlink>
            <w:r w:rsidRPr="001E11DE">
              <w:rPr>
                <w:rFonts w:ascii="Times New Roman" w:eastAsia="Times New Roman" w:hAnsi="Times New Roman"/>
                <w:sz w:val="20"/>
                <w:szCs w:val="20"/>
                <w:lang w:val="en-US" w:eastAsia="ru-RU"/>
              </w:rPr>
              <w:t>, </w:t>
            </w:r>
            <w:hyperlink r:id="rId13" w:tooltip="Найти все книги автора" w:history="1">
              <w:r w:rsidRPr="001E11DE">
                <w:rPr>
                  <w:rFonts w:ascii="Times New Roman" w:eastAsia="Times New Roman" w:hAnsi="Times New Roman"/>
                  <w:sz w:val="20"/>
                  <w:szCs w:val="20"/>
                  <w:lang w:val="en-US" w:eastAsia="ru-RU"/>
                </w:rPr>
                <w:t>Deepak Pant</w:t>
              </w:r>
            </w:hyperlink>
            <w:r w:rsidRPr="001E11DE">
              <w:rPr>
                <w:rFonts w:ascii="Times New Roman" w:eastAsia="Times New Roman" w:hAnsi="Times New Roman"/>
                <w:sz w:val="20"/>
                <w:szCs w:val="20"/>
                <w:lang w:val="en-US" w:eastAsia="ru-RU"/>
              </w:rPr>
              <w:t xml:space="preserve">. </w:t>
            </w:r>
            <w:r w:rsidRPr="001E11DE">
              <w:rPr>
                <w:rFonts w:ascii="Times New Roman" w:eastAsia="Times New Roman" w:hAnsi="Times New Roman"/>
                <w:sz w:val="20"/>
                <w:szCs w:val="20"/>
                <w:lang w:eastAsia="ru-RU"/>
              </w:rPr>
              <w:t>ISBN 9789811560217</w:t>
            </w:r>
          </w:p>
          <w:p w14:paraId="1E2ED6C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Microbiology and Biotechnology Volume 2: Bioenergy and Environmental Health [2021]. Edited by Anoop Singh, Shaili Srivastava, Dheeraj Rathore, Deepak Pant. </w:t>
            </w:r>
            <w:r w:rsidRPr="001E11DE">
              <w:rPr>
                <w:rFonts w:ascii="Times New Roman" w:eastAsia="Times New Roman" w:hAnsi="Times New Roman"/>
                <w:sz w:val="20"/>
                <w:szCs w:val="20"/>
                <w:lang w:eastAsia="ru-RU"/>
              </w:rPr>
              <w:t>ISBN 9789811574931</w:t>
            </w:r>
          </w:p>
          <w:p w14:paraId="05F259A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Gareth Price. Biology: An Illustrated Guide to Science [2006]. </w:t>
            </w:r>
            <w:r w:rsidRPr="001E11DE">
              <w:rPr>
                <w:rFonts w:ascii="Times New Roman" w:eastAsia="Times New Roman" w:hAnsi="Times New Roman"/>
                <w:sz w:val="20"/>
                <w:szCs w:val="20"/>
                <w:lang w:eastAsia="ru-RU"/>
              </w:rPr>
              <w:t>ISBN-10: 0-8160-6162-9.</w:t>
            </w:r>
          </w:p>
          <w:p w14:paraId="3D66087A"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Biotechnology: For Sustainable Future [2019] / </w:t>
            </w:r>
            <w:hyperlink r:id="rId14" w:tooltip="Найти все книги автора" w:history="1">
              <w:r w:rsidRPr="001E11DE">
                <w:rPr>
                  <w:rFonts w:ascii="Times New Roman" w:eastAsia="Times New Roman" w:hAnsi="Times New Roman"/>
                  <w:sz w:val="20"/>
                  <w:szCs w:val="20"/>
                  <w:lang w:val="en-US" w:eastAsia="ru-RU"/>
                </w:rPr>
                <w:t>Ranbir Chander Sobti</w:t>
              </w:r>
            </w:hyperlink>
            <w:r w:rsidRPr="001E11DE">
              <w:rPr>
                <w:rFonts w:ascii="Times New Roman" w:eastAsia="Times New Roman" w:hAnsi="Times New Roman"/>
                <w:sz w:val="20"/>
                <w:szCs w:val="20"/>
                <w:lang w:val="en-US" w:eastAsia="ru-RU"/>
              </w:rPr>
              <w:t>, </w:t>
            </w:r>
            <w:hyperlink r:id="rId15" w:tooltip="Найти все книги автора" w:history="1">
              <w:r w:rsidRPr="001E11DE">
                <w:rPr>
                  <w:rFonts w:ascii="Times New Roman" w:eastAsia="Times New Roman" w:hAnsi="Times New Roman"/>
                  <w:sz w:val="20"/>
                  <w:szCs w:val="20"/>
                  <w:lang w:val="en-US" w:eastAsia="ru-RU"/>
                </w:rPr>
                <w:t>Naveen Kumar Arora</w:t>
              </w:r>
            </w:hyperlink>
            <w:r w:rsidRPr="001E11DE">
              <w:rPr>
                <w:rFonts w:ascii="Times New Roman" w:eastAsia="Times New Roman" w:hAnsi="Times New Roman"/>
                <w:sz w:val="20"/>
                <w:szCs w:val="20"/>
                <w:lang w:val="en-US" w:eastAsia="ru-RU"/>
              </w:rPr>
              <w:t>, </w:t>
            </w:r>
            <w:hyperlink r:id="rId16" w:tooltip="Найти все книги автора" w:history="1">
              <w:r w:rsidRPr="001E11DE">
                <w:rPr>
                  <w:rFonts w:ascii="Times New Roman" w:eastAsia="Times New Roman" w:hAnsi="Times New Roman"/>
                  <w:sz w:val="20"/>
                  <w:szCs w:val="20"/>
                  <w:lang w:val="en-US" w:eastAsia="ru-RU"/>
                </w:rPr>
                <w:t>Richa Kothari</w:t>
              </w:r>
            </w:hyperlink>
            <w:r w:rsidRPr="001E11DE">
              <w:rPr>
                <w:rFonts w:ascii="Times New Roman" w:eastAsia="Times New Roman" w:hAnsi="Times New Roman"/>
                <w:sz w:val="20"/>
                <w:szCs w:val="20"/>
                <w:lang w:val="en-US" w:eastAsia="ru-RU"/>
              </w:rPr>
              <w:t xml:space="preserve">. </w:t>
            </w:r>
            <w:r w:rsidRPr="001E11DE">
              <w:rPr>
                <w:rFonts w:ascii="Times New Roman" w:eastAsia="Times New Roman" w:hAnsi="Times New Roman"/>
                <w:sz w:val="20"/>
                <w:szCs w:val="20"/>
                <w:lang w:eastAsia="ru-RU"/>
              </w:rPr>
              <w:t xml:space="preserve">ISBN 9789811072840.  </w:t>
            </w:r>
          </w:p>
          <w:p w14:paraId="0E5FFBA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 Principles and Applications of Environmental Biotechnology for a Sustainable Future [2017]. </w:t>
            </w:r>
            <w:r w:rsidRPr="001E11DE">
              <w:rPr>
                <w:rFonts w:ascii="Times New Roman" w:eastAsia="Times New Roman" w:hAnsi="Times New Roman"/>
                <w:sz w:val="20"/>
                <w:szCs w:val="20"/>
                <w:lang w:eastAsia="ru-RU"/>
              </w:rPr>
              <w:t>ISBN 811018669.</w:t>
            </w:r>
          </w:p>
          <w:p w14:paraId="1344F1A9" w14:textId="77777777" w:rsidR="001E11DE" w:rsidRPr="001E11DE" w:rsidRDefault="001E11DE" w:rsidP="001E11DE">
            <w:pPr>
              <w:pStyle w:val="aff3"/>
              <w:ind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eastAsia="ru-RU"/>
              </w:rPr>
              <w:t xml:space="preserve">Additional: </w:t>
            </w:r>
          </w:p>
          <w:p w14:paraId="56F78D4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Nathan S. Mosier, Michael R. Ladisch. Modern biotechnology: connecting innovations in microbiology and biochemistry to engineering fundamentals [2009]. </w:t>
            </w:r>
            <w:r w:rsidRPr="001E11DE">
              <w:rPr>
                <w:rFonts w:ascii="Times New Roman" w:eastAsia="Times New Roman" w:hAnsi="Times New Roman"/>
                <w:sz w:val="20"/>
                <w:szCs w:val="20"/>
                <w:lang w:eastAsia="ru-RU"/>
              </w:rPr>
              <w:t>ISBN 978-0-470-11485-8.</w:t>
            </w:r>
          </w:p>
          <w:p w14:paraId="71F3AF1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Tortora, Gerard J. Microbiology: an introduction [2010]. </w:t>
            </w:r>
            <w:r w:rsidRPr="001E11DE">
              <w:rPr>
                <w:rFonts w:ascii="Times New Roman" w:eastAsia="Times New Roman" w:hAnsi="Times New Roman"/>
                <w:sz w:val="20"/>
                <w:szCs w:val="20"/>
                <w:lang w:eastAsia="ru-RU"/>
              </w:rPr>
              <w:t>ISBN-13: 978-0-321-550071.</w:t>
            </w:r>
          </w:p>
          <w:p w14:paraId="2C8FE396"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val="en-US" w:eastAsia="ru-RU"/>
              </w:rPr>
            </w:pPr>
            <w:r w:rsidRPr="001E11DE">
              <w:rPr>
                <w:rFonts w:ascii="Times New Roman" w:eastAsia="Times New Roman" w:hAnsi="Times New Roman"/>
                <w:sz w:val="20"/>
                <w:szCs w:val="20"/>
                <w:lang w:val="en-US" w:eastAsia="ru-RU"/>
              </w:rPr>
              <w:t xml:space="preserve">Madsen, Eugene L. Environmental microbiology [2008].ISBN-13: 978-1-4051-3647-1. </w:t>
            </w:r>
          </w:p>
          <w:p w14:paraId="271AC53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Talaro, Kathleen P. Foundations in microbiology. </w:t>
            </w:r>
            <w:r w:rsidRPr="001E11DE">
              <w:rPr>
                <w:rFonts w:ascii="Times New Roman" w:eastAsia="Times New Roman" w:hAnsi="Times New Roman"/>
                <w:sz w:val="20"/>
                <w:szCs w:val="20"/>
                <w:lang w:eastAsia="ru-RU"/>
              </w:rPr>
              <w:t>8th edition [2012]. ISBN 978-0-07-337529-8.</w:t>
            </w:r>
          </w:p>
          <w:p w14:paraId="490B9828" w14:textId="77777777" w:rsidR="001E11DE" w:rsidRPr="001E11DE" w:rsidRDefault="001E11DE" w:rsidP="001E11DE">
            <w:pPr>
              <w:ind w:firstLine="567"/>
              <w:jc w:val="both"/>
              <w:rPr>
                <w:rStyle w:val="A10"/>
                <w:b/>
                <w:i w:val="0"/>
                <w:lang w:val="fr-FR"/>
              </w:rPr>
            </w:pPr>
            <w:r w:rsidRPr="001E11DE">
              <w:rPr>
                <w:rStyle w:val="A10"/>
                <w:b/>
                <w:lang w:val="fr-FR"/>
              </w:rPr>
              <w:t>Internet resources:</w:t>
            </w:r>
          </w:p>
          <w:p w14:paraId="5CD90894" w14:textId="77777777" w:rsidR="001E11DE" w:rsidRPr="001E11DE" w:rsidRDefault="005111C3" w:rsidP="001E11DE">
            <w:pPr>
              <w:pStyle w:val="aff3"/>
              <w:ind w:firstLine="567"/>
              <w:jc w:val="both"/>
              <w:rPr>
                <w:rFonts w:ascii="Times New Roman" w:eastAsia="Times New Roman" w:hAnsi="Times New Roman"/>
                <w:sz w:val="20"/>
                <w:szCs w:val="20"/>
                <w:lang w:val="fr-FR" w:eastAsia="ru-RU"/>
              </w:rPr>
            </w:pPr>
            <w:hyperlink r:id="rId17" w:history="1">
              <w:r w:rsidR="001E11DE" w:rsidRPr="001E11DE">
                <w:rPr>
                  <w:rStyle w:val="af9"/>
                  <w:rFonts w:ascii="Times New Roman" w:eastAsia="Times New Roman" w:hAnsi="Times New Roman"/>
                  <w:sz w:val="20"/>
                  <w:szCs w:val="20"/>
                  <w:lang w:val="fr-FR" w:eastAsia="ru-RU"/>
                </w:rPr>
                <w:t>https://www.goodreads.com/</w:t>
              </w:r>
            </w:hyperlink>
            <w:r w:rsidR="001E11DE" w:rsidRPr="001E11DE">
              <w:rPr>
                <w:rFonts w:ascii="Times New Roman" w:eastAsia="Times New Roman" w:hAnsi="Times New Roman"/>
                <w:sz w:val="20"/>
                <w:szCs w:val="20"/>
                <w:lang w:val="fr-FR" w:eastAsia="ru-RU"/>
              </w:rPr>
              <w:t xml:space="preserve"> </w:t>
            </w:r>
          </w:p>
          <w:p w14:paraId="0D2AEBA3" w14:textId="77777777" w:rsidR="001E11DE" w:rsidRPr="001E11DE" w:rsidRDefault="005111C3" w:rsidP="001E11DE">
            <w:pPr>
              <w:pStyle w:val="aff3"/>
              <w:ind w:firstLine="567"/>
              <w:jc w:val="both"/>
              <w:rPr>
                <w:rFonts w:ascii="Times New Roman" w:eastAsia="Times New Roman" w:hAnsi="Times New Roman"/>
                <w:sz w:val="20"/>
                <w:szCs w:val="20"/>
                <w:lang w:val="fr-FR" w:eastAsia="ru-RU"/>
              </w:rPr>
            </w:pPr>
            <w:hyperlink r:id="rId18" w:history="1">
              <w:r w:rsidR="001E11DE" w:rsidRPr="001E11DE">
                <w:rPr>
                  <w:rStyle w:val="af9"/>
                  <w:rFonts w:ascii="Times New Roman" w:eastAsia="Times New Roman" w:hAnsi="Times New Roman"/>
                  <w:sz w:val="20"/>
                  <w:szCs w:val="20"/>
                  <w:lang w:val="fr-FR" w:eastAsia="ru-RU"/>
                </w:rPr>
                <w:t>https://www.coursera.org/</w:t>
              </w:r>
            </w:hyperlink>
          </w:p>
          <w:p w14:paraId="429E85D6" w14:textId="77777777" w:rsidR="001E11DE" w:rsidRPr="001E11DE" w:rsidRDefault="005111C3" w:rsidP="001E11DE">
            <w:pPr>
              <w:pStyle w:val="aff3"/>
              <w:ind w:firstLine="567"/>
              <w:jc w:val="both"/>
              <w:rPr>
                <w:rFonts w:ascii="Times New Roman" w:eastAsia="Times New Roman" w:hAnsi="Times New Roman"/>
                <w:sz w:val="20"/>
                <w:szCs w:val="20"/>
                <w:lang w:val="fr-FR" w:eastAsia="ru-RU"/>
              </w:rPr>
            </w:pPr>
            <w:hyperlink r:id="rId19" w:history="1">
              <w:r w:rsidR="001E11DE" w:rsidRPr="001E11DE">
                <w:rPr>
                  <w:rStyle w:val="af9"/>
                  <w:rFonts w:ascii="Times New Roman" w:eastAsia="Times New Roman" w:hAnsi="Times New Roman"/>
                  <w:sz w:val="20"/>
                  <w:szCs w:val="20"/>
                  <w:lang w:val="fr-FR" w:eastAsia="ru-RU"/>
                </w:rPr>
                <w:t>https://www.edx.org/</w:t>
              </w:r>
            </w:hyperlink>
          </w:p>
          <w:p w14:paraId="56112C75" w14:textId="5681305E" w:rsidR="001E11DE" w:rsidRPr="00407938" w:rsidRDefault="005111C3" w:rsidP="001E11DE">
            <w:pPr>
              <w:pBdr>
                <w:top w:val="nil"/>
                <w:left w:val="nil"/>
                <w:bottom w:val="nil"/>
                <w:right w:val="nil"/>
                <w:between w:val="nil"/>
              </w:pBdr>
              <w:ind w:firstLine="567"/>
              <w:jc w:val="both"/>
              <w:rPr>
                <w:color w:val="000000"/>
                <w:sz w:val="20"/>
                <w:szCs w:val="20"/>
                <w:lang w:val="kk-KZ"/>
              </w:rPr>
            </w:pPr>
            <w:hyperlink r:id="rId20" w:history="1">
              <w:r w:rsidR="001E11DE" w:rsidRPr="001E11DE">
                <w:rPr>
                  <w:rStyle w:val="af9"/>
                  <w:sz w:val="20"/>
                  <w:szCs w:val="20"/>
                  <w:lang w:eastAsia="ru-RU"/>
                </w:rPr>
                <w:t>https://ed.ted.com/</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111C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2" w:history="1">
              <w:r w:rsidRPr="00615E49">
                <w:rPr>
                  <w:rStyle w:val="af9"/>
                  <w:sz w:val="20"/>
                  <w:szCs w:val="20"/>
                  <w:u w:val="single"/>
                </w:rPr>
                <w:t xml:space="preserve">the Policy of Academic Integrity </w:t>
              </w:r>
            </w:hyperlink>
            <w:hyperlink r:id="rId23" w:history="1">
              <w:r w:rsidR="001A7302" w:rsidRPr="00615E49">
                <w:rPr>
                  <w:rStyle w:val="af9"/>
                  <w:sz w:val="20"/>
                  <w:szCs w:val="20"/>
                  <w:u w:val="single"/>
                </w:rPr>
                <w:t xml:space="preserve">of Al-Farabi Kazakh National University </w:t>
              </w:r>
            </w:hyperlink>
            <w:hyperlink r:id="rId2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111C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111C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111C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111C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5" w:history="1">
              <w:r w:rsidRPr="00281828">
                <w:rPr>
                  <w:rStyle w:val="af9"/>
                  <w:sz w:val="20"/>
                  <w:szCs w:val="20"/>
                  <w:u w:val="single"/>
                </w:rPr>
                <w:t xml:space="preserve">the "Rules for the final control" </w:t>
              </w:r>
            </w:hyperlink>
            <w:r w:rsidRPr="00281828">
              <w:rPr>
                <w:sz w:val="20"/>
                <w:szCs w:val="20"/>
                <w:u w:val="single"/>
              </w:rPr>
              <w:t xml:space="preserve">, </w:t>
            </w:r>
            <w:hyperlink r:id="rId2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111C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111C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7DC6FF16" w:rsidR="00A02A85" w:rsidRPr="0033140C" w:rsidRDefault="00B727B9" w:rsidP="005111C3">
            <w:pPr>
              <w:jc w:val="both"/>
              <w:rPr>
                <w:i/>
                <w:iCs/>
                <w:color w:val="000000" w:themeColor="text1"/>
                <w:sz w:val="20"/>
                <w:szCs w:val="20"/>
                <w:u w:val="single"/>
                <w:lang w:val="en-US"/>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7" w:history="1">
              <w:r w:rsidR="0033140C" w:rsidRPr="007845B1">
                <w:rPr>
                  <w:rStyle w:val="af9"/>
                  <w:sz w:val="20"/>
                  <w:szCs w:val="20"/>
                </w:rPr>
                <w:t>A.Yernazarova@kaznu.edu.kz</w:t>
              </w:r>
            </w:hyperlink>
            <w:r w:rsidR="0033140C">
              <w:rPr>
                <w:sz w:val="20"/>
                <w:szCs w:val="20"/>
              </w:rPr>
              <w:t xml:space="preserve"> </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33140C" w:rsidRPr="0033140C">
              <w:rPr>
                <w:i/>
                <w:iCs/>
                <w:color w:val="000000" w:themeColor="text1"/>
                <w:sz w:val="20"/>
                <w:szCs w:val="20"/>
                <w:u w:val="single"/>
                <w:lang w:val="en-US"/>
              </w:rPr>
              <w:t>https://teams.microsoft.com/l/team/19%3aBmOi2n65yXV5PkSEKG8-WRNrr3L9x06J7l-JfKAvcHI1%40thread.tacv2/conversations?groupId=b05b0f65-00e6-4643-863f-24d4b45481f1&amp;tenantId=b0ab71a5-75b1-4d65-81f7-f479b4978d7b.</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D505A3">
              <w:rPr>
                <w:bCs/>
                <w:color w:val="000000" w:themeColor="text1"/>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484A7D04"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5634F291"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3140C" w:rsidRDefault="00EC2901" w:rsidP="00D36E98">
            <w:pPr>
              <w:jc w:val="both"/>
              <w:rPr>
                <w:color w:val="000000" w:themeColor="text1"/>
                <w:sz w:val="16"/>
                <w:szCs w:val="16"/>
              </w:rPr>
            </w:pPr>
            <w:r w:rsidRPr="0033140C">
              <w:rPr>
                <w:color w:val="000000" w:themeColor="text1"/>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85BCC21" w:rsidR="000E3AA2" w:rsidRPr="00D505A3" w:rsidRDefault="00D505A3" w:rsidP="00D36E98">
            <w:pPr>
              <w:jc w:val="both"/>
              <w:rPr>
                <w:color w:val="000000" w:themeColor="text1"/>
                <w:sz w:val="16"/>
                <w:szCs w:val="16"/>
                <w:lang w:val="en-US"/>
              </w:rPr>
            </w:pPr>
            <w:r>
              <w:rPr>
                <w:color w:val="000000" w:themeColor="text1"/>
                <w:sz w:val="16"/>
                <w:szCs w:val="16"/>
                <w:lang w:val="en-US"/>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4B6BC92A" w:rsidR="000E3AA2" w:rsidRPr="00D36E98" w:rsidRDefault="00D505A3" w:rsidP="00D36E98">
            <w:pPr>
              <w:jc w:val="both"/>
              <w:rPr>
                <w:sz w:val="16"/>
                <w:szCs w:val="16"/>
              </w:rPr>
            </w:pPr>
            <w:r>
              <w:rPr>
                <w:sz w:val="16"/>
                <w:szCs w:val="16"/>
              </w:rPr>
              <w:t>Work in laboratory classes</w:t>
            </w:r>
          </w:p>
        </w:tc>
        <w:tc>
          <w:tcPr>
            <w:tcW w:w="2268" w:type="dxa"/>
            <w:tcBorders>
              <w:left w:val="single" w:sz="4" w:space="0" w:color="000000"/>
              <w:right w:val="single" w:sz="4" w:space="0" w:color="000000"/>
            </w:tcBorders>
          </w:tcPr>
          <w:p w14:paraId="5675D2F4" w14:textId="1236AA70" w:rsidR="000E3AA2" w:rsidRPr="0033140C" w:rsidRDefault="00D505A3" w:rsidP="00D36E98">
            <w:pPr>
              <w:jc w:val="both"/>
              <w:rPr>
                <w:color w:val="000000" w:themeColor="text1"/>
                <w:sz w:val="16"/>
                <w:szCs w:val="16"/>
                <w:lang w:val="kk-KZ"/>
              </w:rPr>
            </w:pPr>
            <w:r>
              <w:rPr>
                <w:color w:val="000000" w:themeColor="text1"/>
                <w:sz w:val="16"/>
                <w:szCs w:val="16"/>
              </w:rPr>
              <w:t>30</w:t>
            </w:r>
          </w:p>
        </w:tc>
      </w:tr>
      <w:tr w:rsidR="00D505A3"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D505A3" w:rsidRPr="00C03EF1" w:rsidRDefault="00D505A3" w:rsidP="00D505A3">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D505A3" w:rsidRPr="00C03EF1" w:rsidRDefault="00D505A3" w:rsidP="00D505A3">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D505A3" w:rsidRPr="00C03EF1" w:rsidRDefault="00D505A3" w:rsidP="00D505A3">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D505A3" w:rsidRPr="00C03EF1" w:rsidRDefault="00D505A3" w:rsidP="00D505A3">
            <w:pPr>
              <w:jc w:val="both"/>
              <w:rPr>
                <w:b/>
                <w:sz w:val="16"/>
                <w:szCs w:val="16"/>
                <w:highlight w:val="green"/>
              </w:rPr>
            </w:pPr>
          </w:p>
        </w:tc>
        <w:tc>
          <w:tcPr>
            <w:tcW w:w="3118" w:type="dxa"/>
            <w:tcBorders>
              <w:left w:val="single" w:sz="4" w:space="0" w:color="000000"/>
              <w:right w:val="single" w:sz="4" w:space="0" w:color="000000"/>
            </w:tcBorders>
          </w:tcPr>
          <w:p w14:paraId="1C5D02EA" w14:textId="53247792" w:rsidR="00D505A3" w:rsidRPr="00D36E98" w:rsidRDefault="00D505A3" w:rsidP="00D505A3">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71DA5517" w14:textId="55FA47C5" w:rsidR="00D505A3" w:rsidRPr="0033140C" w:rsidRDefault="00D505A3" w:rsidP="00D505A3">
            <w:pPr>
              <w:jc w:val="both"/>
              <w:rPr>
                <w:color w:val="000000" w:themeColor="text1"/>
                <w:sz w:val="16"/>
                <w:szCs w:val="16"/>
                <w:lang w:val="kk-KZ"/>
              </w:rPr>
            </w:pPr>
            <w:r w:rsidRPr="0033140C">
              <w:rPr>
                <w:color w:val="000000" w:themeColor="text1"/>
                <w:sz w:val="16"/>
                <w:szCs w:val="16"/>
              </w:rPr>
              <w:t>2</w:t>
            </w:r>
            <w:r>
              <w:rPr>
                <w:color w:val="000000" w:themeColor="text1"/>
                <w:sz w:val="16"/>
                <w:szCs w:val="16"/>
              </w:rPr>
              <w:t>5</w:t>
            </w:r>
          </w:p>
        </w:tc>
      </w:tr>
      <w:tr w:rsidR="00D505A3"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D505A3" w:rsidRPr="00C03EF1" w:rsidRDefault="00D505A3" w:rsidP="00D505A3">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D505A3" w:rsidRPr="00C03EF1" w:rsidRDefault="00D505A3" w:rsidP="00D505A3">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D505A3" w:rsidRPr="00C03EF1" w:rsidRDefault="00D505A3" w:rsidP="00D505A3">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D505A3" w:rsidRPr="00C055D3" w:rsidRDefault="00D505A3" w:rsidP="00D505A3">
            <w:pPr>
              <w:jc w:val="both"/>
              <w:rPr>
                <w:sz w:val="16"/>
                <w:szCs w:val="16"/>
              </w:rPr>
            </w:pPr>
            <w:r w:rsidRPr="00C03EF1">
              <w:rPr>
                <w:sz w:val="16"/>
                <w:szCs w:val="16"/>
              </w:rPr>
              <w:t>Unsatisfactory</w:t>
            </w:r>
          </w:p>
        </w:tc>
        <w:tc>
          <w:tcPr>
            <w:tcW w:w="3118" w:type="dxa"/>
            <w:tcBorders>
              <w:left w:val="single" w:sz="4" w:space="0" w:color="000000"/>
              <w:bottom w:val="single" w:sz="4" w:space="0" w:color="auto"/>
              <w:right w:val="single" w:sz="4" w:space="0" w:color="000000"/>
            </w:tcBorders>
          </w:tcPr>
          <w:p w14:paraId="08AEE923" w14:textId="505ADC17" w:rsidR="00D505A3" w:rsidRPr="00D36E98" w:rsidRDefault="00D505A3" w:rsidP="00D505A3">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4C1FBFC" w:rsidR="00D505A3" w:rsidRPr="0033140C" w:rsidRDefault="00D505A3" w:rsidP="00D505A3">
            <w:pPr>
              <w:jc w:val="both"/>
              <w:rPr>
                <w:color w:val="000000" w:themeColor="text1"/>
                <w:sz w:val="16"/>
                <w:szCs w:val="16"/>
              </w:rPr>
            </w:pPr>
            <w:r>
              <w:rPr>
                <w:color w:val="000000" w:themeColor="text1"/>
                <w:sz w:val="16"/>
                <w:szCs w:val="16"/>
              </w:rPr>
              <w:t>20</w:t>
            </w:r>
          </w:p>
        </w:tc>
      </w:tr>
      <w:tr w:rsidR="00D505A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D505A3" w:rsidRPr="00122EF2" w:rsidRDefault="00D505A3" w:rsidP="00D505A3">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D505A3" w:rsidRPr="00122EF2" w:rsidRDefault="00D505A3" w:rsidP="00D505A3">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D505A3" w:rsidRPr="00122EF2" w:rsidRDefault="00D505A3" w:rsidP="00D505A3">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D505A3" w:rsidRPr="00122EF2" w:rsidRDefault="00D505A3" w:rsidP="00D505A3">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D505A3" w:rsidRPr="00122EF2" w:rsidRDefault="00D505A3" w:rsidP="00D505A3">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D505A3" w:rsidRPr="00122EF2" w:rsidRDefault="00D505A3" w:rsidP="00D505A3">
            <w:pPr>
              <w:rPr>
                <w:sz w:val="16"/>
                <w:szCs w:val="16"/>
              </w:rPr>
            </w:pPr>
            <w:r w:rsidRPr="00122EF2">
              <w:rPr>
                <w:sz w:val="16"/>
                <w:szCs w:val="16"/>
              </w:rPr>
              <w:t>100</w:t>
            </w:r>
          </w:p>
        </w:tc>
      </w:tr>
      <w:tr w:rsidR="00D505A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D505A3" w:rsidRDefault="00D505A3" w:rsidP="00D505A3">
            <w:pPr>
              <w:tabs>
                <w:tab w:val="left" w:pos="1276"/>
              </w:tabs>
              <w:jc w:val="center"/>
              <w:rPr>
                <w:b/>
                <w:sz w:val="8"/>
                <w:szCs w:val="8"/>
              </w:rPr>
            </w:pPr>
          </w:p>
          <w:p w14:paraId="6C10A07E" w14:textId="2EC8031D" w:rsidR="00D505A3" w:rsidRPr="00F965A7" w:rsidRDefault="00D505A3" w:rsidP="00D505A3">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D505A3" w:rsidRPr="00A9530A" w:rsidRDefault="00D505A3" w:rsidP="00D505A3">
            <w:pPr>
              <w:tabs>
                <w:tab w:val="left" w:pos="1276"/>
              </w:tabs>
              <w:jc w:val="center"/>
              <w:rPr>
                <w:b/>
                <w:sz w:val="8"/>
                <w:szCs w:val="8"/>
              </w:rPr>
            </w:pP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tbl>
      <w:tblPr>
        <w:tblStyle w:val="af8"/>
        <w:tblW w:w="9776" w:type="dxa"/>
        <w:tblInd w:w="-572" w:type="dxa"/>
        <w:tblLayout w:type="fixed"/>
        <w:tblLook w:val="04A0" w:firstRow="1" w:lastRow="0" w:firstColumn="1" w:lastColumn="0" w:noHBand="0" w:noVBand="1"/>
      </w:tblPr>
      <w:tblGrid>
        <w:gridCol w:w="461"/>
        <w:gridCol w:w="3225"/>
        <w:gridCol w:w="2688"/>
        <w:gridCol w:w="1553"/>
        <w:gridCol w:w="888"/>
        <w:gridCol w:w="961"/>
      </w:tblGrid>
      <w:tr w:rsidR="004818F2" w:rsidRPr="004818F2" w14:paraId="124C2708" w14:textId="77777777" w:rsidTr="004818F2">
        <w:tc>
          <w:tcPr>
            <w:tcW w:w="9776" w:type="dxa"/>
            <w:gridSpan w:val="6"/>
          </w:tcPr>
          <w:p w14:paraId="32FF96E2" w14:textId="54D7D59F" w:rsidR="005111C3" w:rsidRPr="004818F2" w:rsidRDefault="005111C3" w:rsidP="005111C3">
            <w:pPr>
              <w:jc w:val="center"/>
              <w:rPr>
                <w:b/>
                <w:sz w:val="20"/>
                <w:szCs w:val="20"/>
                <w:lang w:val="en-US"/>
              </w:rPr>
            </w:pPr>
            <w:bookmarkStart w:id="0" w:name="_GoBack"/>
            <w:r w:rsidRPr="004818F2">
              <w:rPr>
                <w:b/>
                <w:sz w:val="20"/>
                <w:szCs w:val="20"/>
                <w:lang w:val="kk-KZ"/>
              </w:rPr>
              <w:t xml:space="preserve">Methodological recommendations for </w:t>
            </w:r>
            <w:r w:rsidRPr="004818F2">
              <w:rPr>
                <w:b/>
                <w:sz w:val="20"/>
                <w:szCs w:val="20"/>
                <w:lang w:val="en-US"/>
              </w:rPr>
              <w:t>seminars</w:t>
            </w:r>
            <w:bookmarkEnd w:id="0"/>
          </w:p>
        </w:tc>
      </w:tr>
      <w:tr w:rsidR="004818F2" w:rsidRPr="004818F2" w14:paraId="627F6FE8" w14:textId="77777777" w:rsidTr="004818F2">
        <w:tc>
          <w:tcPr>
            <w:tcW w:w="461" w:type="dxa"/>
          </w:tcPr>
          <w:p w14:paraId="19379A01" w14:textId="7A632E87" w:rsidR="005111C3" w:rsidRPr="004818F2" w:rsidRDefault="005111C3" w:rsidP="005111C3">
            <w:pPr>
              <w:jc w:val="center"/>
              <w:rPr>
                <w:b/>
                <w:sz w:val="20"/>
                <w:szCs w:val="20"/>
                <w:lang w:val="en-US"/>
              </w:rPr>
            </w:pPr>
            <w:r w:rsidRPr="004818F2">
              <w:rPr>
                <w:b/>
                <w:sz w:val="20"/>
                <w:szCs w:val="20"/>
                <w:lang w:val="en-US"/>
              </w:rPr>
              <w:t>No</w:t>
            </w:r>
          </w:p>
        </w:tc>
        <w:tc>
          <w:tcPr>
            <w:tcW w:w="3225" w:type="dxa"/>
          </w:tcPr>
          <w:p w14:paraId="4AFE43A9" w14:textId="529401AF" w:rsidR="005111C3" w:rsidRPr="004818F2" w:rsidRDefault="005111C3" w:rsidP="005111C3">
            <w:pPr>
              <w:jc w:val="center"/>
              <w:rPr>
                <w:b/>
                <w:sz w:val="20"/>
                <w:szCs w:val="20"/>
                <w:lang w:val="en-US"/>
              </w:rPr>
            </w:pPr>
            <w:r w:rsidRPr="004818F2">
              <w:rPr>
                <w:b/>
                <w:sz w:val="20"/>
                <w:szCs w:val="20"/>
                <w:lang w:val="en-US"/>
              </w:rPr>
              <w:t>Seminar topics</w:t>
            </w:r>
          </w:p>
        </w:tc>
        <w:tc>
          <w:tcPr>
            <w:tcW w:w="2688" w:type="dxa"/>
          </w:tcPr>
          <w:p w14:paraId="1776861C" w14:textId="22511ECE" w:rsidR="005111C3" w:rsidRPr="004818F2" w:rsidRDefault="005111C3" w:rsidP="005111C3">
            <w:pPr>
              <w:jc w:val="center"/>
              <w:rPr>
                <w:b/>
                <w:sz w:val="20"/>
                <w:szCs w:val="20"/>
                <w:lang w:val="en-US"/>
              </w:rPr>
            </w:pPr>
            <w:r w:rsidRPr="004818F2">
              <w:rPr>
                <w:b/>
                <w:sz w:val="20"/>
                <w:szCs w:val="20"/>
                <w:lang w:val="en-US"/>
              </w:rPr>
              <w:t>Tasks</w:t>
            </w:r>
          </w:p>
        </w:tc>
        <w:tc>
          <w:tcPr>
            <w:tcW w:w="1553" w:type="dxa"/>
          </w:tcPr>
          <w:p w14:paraId="3903A03C" w14:textId="2DDBC845" w:rsidR="005111C3" w:rsidRPr="004818F2" w:rsidRDefault="005111C3" w:rsidP="005111C3">
            <w:pPr>
              <w:jc w:val="center"/>
              <w:rPr>
                <w:b/>
                <w:sz w:val="20"/>
                <w:szCs w:val="20"/>
                <w:lang w:val="en-US"/>
              </w:rPr>
            </w:pPr>
            <w:r w:rsidRPr="004818F2">
              <w:rPr>
                <w:b/>
                <w:sz w:val="20"/>
                <w:szCs w:val="20"/>
                <w:lang w:val="en-US"/>
              </w:rPr>
              <w:t>Format</w:t>
            </w:r>
          </w:p>
        </w:tc>
        <w:tc>
          <w:tcPr>
            <w:tcW w:w="888" w:type="dxa"/>
          </w:tcPr>
          <w:p w14:paraId="5B270340" w14:textId="5D362F4C" w:rsidR="005111C3" w:rsidRPr="004818F2" w:rsidRDefault="005111C3" w:rsidP="005111C3">
            <w:pPr>
              <w:jc w:val="center"/>
              <w:rPr>
                <w:b/>
                <w:sz w:val="20"/>
                <w:szCs w:val="20"/>
                <w:lang w:val="kk-KZ"/>
              </w:rPr>
            </w:pPr>
            <w:r w:rsidRPr="004818F2">
              <w:rPr>
                <w:b/>
                <w:sz w:val="20"/>
                <w:szCs w:val="20"/>
              </w:rPr>
              <w:t>Number of hours</w:t>
            </w:r>
          </w:p>
        </w:tc>
        <w:tc>
          <w:tcPr>
            <w:tcW w:w="961" w:type="dxa"/>
          </w:tcPr>
          <w:p w14:paraId="02C15ED7" w14:textId="77777777" w:rsidR="005111C3" w:rsidRPr="004818F2" w:rsidRDefault="005111C3" w:rsidP="005111C3">
            <w:pPr>
              <w:tabs>
                <w:tab w:val="left" w:pos="1276"/>
              </w:tabs>
              <w:ind w:left="-68" w:firstLine="26"/>
              <w:jc w:val="center"/>
              <w:rPr>
                <w:b/>
                <w:sz w:val="20"/>
                <w:szCs w:val="20"/>
              </w:rPr>
            </w:pPr>
            <w:r w:rsidRPr="004818F2">
              <w:rPr>
                <w:b/>
                <w:sz w:val="20"/>
                <w:szCs w:val="20"/>
              </w:rPr>
              <w:t>Max.</w:t>
            </w:r>
          </w:p>
          <w:p w14:paraId="02B485D8" w14:textId="4F60049E" w:rsidR="005111C3" w:rsidRPr="004818F2" w:rsidRDefault="005111C3" w:rsidP="005111C3">
            <w:pPr>
              <w:jc w:val="center"/>
              <w:rPr>
                <w:b/>
                <w:sz w:val="20"/>
                <w:szCs w:val="20"/>
                <w:lang w:val="kk-KZ"/>
              </w:rPr>
            </w:pPr>
            <w:r w:rsidRPr="004818F2">
              <w:rPr>
                <w:b/>
                <w:sz w:val="20"/>
                <w:szCs w:val="20"/>
                <w:lang w:val="kk-KZ"/>
              </w:rPr>
              <w:t>b</w:t>
            </w:r>
            <w:r w:rsidRPr="004818F2">
              <w:rPr>
                <w:b/>
                <w:sz w:val="20"/>
                <w:szCs w:val="20"/>
              </w:rPr>
              <w:t>all</w:t>
            </w:r>
          </w:p>
        </w:tc>
      </w:tr>
      <w:tr w:rsidR="004818F2" w:rsidRPr="004818F2" w14:paraId="462BBE0B" w14:textId="77777777" w:rsidTr="004818F2">
        <w:tc>
          <w:tcPr>
            <w:tcW w:w="461" w:type="dxa"/>
          </w:tcPr>
          <w:p w14:paraId="18C64D7E" w14:textId="284F7DA6" w:rsidR="005111C3" w:rsidRPr="004818F2" w:rsidRDefault="005111C3" w:rsidP="0093252C">
            <w:pPr>
              <w:jc w:val="center"/>
              <w:rPr>
                <w:sz w:val="20"/>
                <w:szCs w:val="20"/>
                <w:lang w:val="en-US"/>
              </w:rPr>
            </w:pPr>
            <w:r w:rsidRPr="004818F2">
              <w:rPr>
                <w:sz w:val="20"/>
                <w:szCs w:val="20"/>
                <w:lang w:val="en-US"/>
              </w:rPr>
              <w:t>1</w:t>
            </w:r>
          </w:p>
        </w:tc>
        <w:tc>
          <w:tcPr>
            <w:tcW w:w="3225" w:type="dxa"/>
          </w:tcPr>
          <w:p w14:paraId="0E8229F6" w14:textId="051BDBA7" w:rsidR="005111C3" w:rsidRPr="004818F2" w:rsidRDefault="005111C3" w:rsidP="0093252C">
            <w:pPr>
              <w:jc w:val="center"/>
              <w:rPr>
                <w:sz w:val="20"/>
                <w:szCs w:val="20"/>
                <w:lang w:val="kk-KZ"/>
              </w:rPr>
            </w:pPr>
            <w:r w:rsidRPr="004818F2">
              <w:rPr>
                <w:sz w:val="20"/>
                <w:szCs w:val="20"/>
                <w:lang w:val="en-US"/>
              </w:rPr>
              <w:t>Global Environmental problems</w:t>
            </w:r>
          </w:p>
        </w:tc>
        <w:tc>
          <w:tcPr>
            <w:tcW w:w="2688" w:type="dxa"/>
          </w:tcPr>
          <w:p w14:paraId="329083DB" w14:textId="70AE414D" w:rsidR="005111C3" w:rsidRPr="004818F2" w:rsidRDefault="005111C3" w:rsidP="0093252C">
            <w:pPr>
              <w:jc w:val="both"/>
              <w:rPr>
                <w:sz w:val="20"/>
                <w:szCs w:val="20"/>
                <w:lang w:val="en-US"/>
              </w:rPr>
            </w:pPr>
            <w:r w:rsidRPr="004818F2">
              <w:rPr>
                <w:sz w:val="20"/>
                <w:szCs w:val="20"/>
                <w:lang w:val="en-US"/>
              </w:rPr>
              <w:t>To discuss  global environmental problems: causes, consequences and biotechnological solutions</w:t>
            </w:r>
          </w:p>
        </w:tc>
        <w:tc>
          <w:tcPr>
            <w:tcW w:w="1553" w:type="dxa"/>
          </w:tcPr>
          <w:p w14:paraId="6D1F38F4" w14:textId="186E1767" w:rsidR="005111C3" w:rsidRPr="004818F2" w:rsidRDefault="005111C3" w:rsidP="0093252C">
            <w:pPr>
              <w:jc w:val="center"/>
              <w:rPr>
                <w:sz w:val="20"/>
                <w:szCs w:val="20"/>
                <w:lang w:val="en-US"/>
              </w:rPr>
            </w:pPr>
            <w:r w:rsidRPr="004818F2">
              <w:rPr>
                <w:sz w:val="20"/>
                <w:szCs w:val="20"/>
                <w:lang w:val="en-US"/>
              </w:rPr>
              <w:t>Presentation and discussion</w:t>
            </w:r>
          </w:p>
        </w:tc>
        <w:tc>
          <w:tcPr>
            <w:tcW w:w="888" w:type="dxa"/>
          </w:tcPr>
          <w:p w14:paraId="61D8E505" w14:textId="52848157" w:rsidR="005111C3" w:rsidRPr="004818F2" w:rsidRDefault="005111C3" w:rsidP="0093252C">
            <w:pPr>
              <w:jc w:val="center"/>
              <w:rPr>
                <w:sz w:val="20"/>
                <w:szCs w:val="20"/>
                <w:lang w:val="en-US"/>
              </w:rPr>
            </w:pPr>
            <w:r w:rsidRPr="004818F2">
              <w:rPr>
                <w:sz w:val="20"/>
                <w:szCs w:val="20"/>
                <w:lang w:val="en-US"/>
              </w:rPr>
              <w:t>1</w:t>
            </w:r>
          </w:p>
        </w:tc>
        <w:tc>
          <w:tcPr>
            <w:tcW w:w="961" w:type="dxa"/>
          </w:tcPr>
          <w:p w14:paraId="58D6DEBC" w14:textId="4062C5EA" w:rsidR="005111C3" w:rsidRPr="004818F2" w:rsidRDefault="005111C3" w:rsidP="0093252C">
            <w:pPr>
              <w:jc w:val="center"/>
              <w:rPr>
                <w:sz w:val="20"/>
                <w:szCs w:val="20"/>
                <w:lang w:val="en-US"/>
              </w:rPr>
            </w:pPr>
            <w:r w:rsidRPr="004818F2">
              <w:rPr>
                <w:sz w:val="20"/>
                <w:szCs w:val="20"/>
                <w:lang w:val="en-US"/>
              </w:rPr>
              <w:t>10</w:t>
            </w:r>
          </w:p>
        </w:tc>
      </w:tr>
      <w:tr w:rsidR="004818F2" w:rsidRPr="004818F2" w14:paraId="3C876C52" w14:textId="77777777" w:rsidTr="004818F2">
        <w:tc>
          <w:tcPr>
            <w:tcW w:w="461" w:type="dxa"/>
          </w:tcPr>
          <w:p w14:paraId="75134995" w14:textId="0EC11372" w:rsidR="004818F2" w:rsidRPr="004818F2" w:rsidRDefault="004818F2" w:rsidP="004818F2">
            <w:pPr>
              <w:jc w:val="center"/>
              <w:rPr>
                <w:sz w:val="20"/>
                <w:szCs w:val="20"/>
                <w:lang w:val="en-US" w:eastAsia="ru-RU"/>
              </w:rPr>
            </w:pPr>
            <w:r w:rsidRPr="004818F2">
              <w:rPr>
                <w:sz w:val="20"/>
                <w:szCs w:val="20"/>
                <w:lang w:val="en-US" w:eastAsia="ru-RU"/>
              </w:rPr>
              <w:t>2</w:t>
            </w:r>
          </w:p>
        </w:tc>
        <w:tc>
          <w:tcPr>
            <w:tcW w:w="3225" w:type="dxa"/>
          </w:tcPr>
          <w:p w14:paraId="17268D7B" w14:textId="0A979A9E" w:rsidR="004818F2" w:rsidRPr="004818F2" w:rsidRDefault="004818F2" w:rsidP="004818F2">
            <w:pPr>
              <w:jc w:val="center"/>
              <w:rPr>
                <w:sz w:val="20"/>
                <w:szCs w:val="20"/>
                <w:lang w:val="kk-KZ"/>
              </w:rPr>
            </w:pPr>
            <w:r w:rsidRPr="004818F2">
              <w:rPr>
                <w:sz w:val="20"/>
                <w:szCs w:val="20"/>
                <w:lang w:val="en-US" w:eastAsia="ru-RU"/>
              </w:rPr>
              <w:t>Phytoremediation  technologies and their uses</w:t>
            </w:r>
          </w:p>
        </w:tc>
        <w:tc>
          <w:tcPr>
            <w:tcW w:w="2688" w:type="dxa"/>
          </w:tcPr>
          <w:p w14:paraId="3D0E6739" w14:textId="2532AF57" w:rsidR="004818F2" w:rsidRPr="004818F2" w:rsidRDefault="004818F2" w:rsidP="004818F2">
            <w:pPr>
              <w:jc w:val="both"/>
              <w:rPr>
                <w:sz w:val="20"/>
                <w:szCs w:val="20"/>
                <w:lang w:val="kk-KZ"/>
              </w:rPr>
            </w:pPr>
            <w:r w:rsidRPr="004818F2">
              <w:rPr>
                <w:sz w:val="20"/>
                <w:szCs w:val="20"/>
                <w:shd w:val="clear" w:color="auto" w:fill="FFFFFF"/>
              </w:rPr>
              <w:t>Phytoremedi</w:t>
            </w:r>
            <w:r w:rsidRPr="004818F2">
              <w:rPr>
                <w:sz w:val="20"/>
                <w:szCs w:val="20"/>
                <w:shd w:val="clear" w:color="auto" w:fill="FFFFFF"/>
              </w:rPr>
              <w:t xml:space="preserve">ation technologies include: </w:t>
            </w:r>
            <w:r w:rsidRPr="004818F2">
              <w:rPr>
                <w:sz w:val="20"/>
                <w:szCs w:val="20"/>
                <w:shd w:val="clear" w:color="auto" w:fill="FFFFFF"/>
              </w:rPr>
              <w:t xml:space="preserve">phytostabilization, phytodegradation, </w:t>
            </w:r>
            <w:r w:rsidRPr="004818F2">
              <w:rPr>
                <w:sz w:val="20"/>
                <w:szCs w:val="20"/>
                <w:shd w:val="clear" w:color="auto" w:fill="FFFFFF"/>
              </w:rPr>
              <w:t>and phytovolatilization</w:t>
            </w:r>
          </w:p>
        </w:tc>
        <w:tc>
          <w:tcPr>
            <w:tcW w:w="1553" w:type="dxa"/>
          </w:tcPr>
          <w:p w14:paraId="6C9AD0BE" w14:textId="5C7BA6F6" w:rsidR="004818F2" w:rsidRPr="004818F2" w:rsidRDefault="004818F2" w:rsidP="004818F2">
            <w:pPr>
              <w:jc w:val="center"/>
              <w:rPr>
                <w:sz w:val="20"/>
                <w:szCs w:val="20"/>
                <w:lang w:val="en-US"/>
              </w:rPr>
            </w:pPr>
            <w:r w:rsidRPr="004818F2">
              <w:rPr>
                <w:sz w:val="20"/>
                <w:szCs w:val="20"/>
                <w:lang w:val="en-US"/>
              </w:rPr>
              <w:t>Oral report</w:t>
            </w:r>
          </w:p>
        </w:tc>
        <w:tc>
          <w:tcPr>
            <w:tcW w:w="888" w:type="dxa"/>
          </w:tcPr>
          <w:p w14:paraId="0A46FD77" w14:textId="2D9E9B4F" w:rsidR="004818F2" w:rsidRPr="004818F2" w:rsidRDefault="004818F2" w:rsidP="004818F2">
            <w:pPr>
              <w:jc w:val="center"/>
              <w:rPr>
                <w:sz w:val="20"/>
                <w:szCs w:val="20"/>
                <w:lang w:val="kk-KZ"/>
              </w:rPr>
            </w:pPr>
            <w:r w:rsidRPr="004818F2">
              <w:rPr>
                <w:sz w:val="20"/>
                <w:szCs w:val="20"/>
                <w:lang w:val="en-US"/>
              </w:rPr>
              <w:t>1</w:t>
            </w:r>
          </w:p>
        </w:tc>
        <w:tc>
          <w:tcPr>
            <w:tcW w:w="961" w:type="dxa"/>
          </w:tcPr>
          <w:p w14:paraId="60767C32" w14:textId="38B8F8DF" w:rsidR="004818F2" w:rsidRPr="004818F2" w:rsidRDefault="004818F2" w:rsidP="004818F2">
            <w:pPr>
              <w:jc w:val="center"/>
              <w:rPr>
                <w:sz w:val="20"/>
                <w:szCs w:val="20"/>
                <w:lang w:val="kk-KZ"/>
              </w:rPr>
            </w:pPr>
            <w:r w:rsidRPr="004818F2">
              <w:rPr>
                <w:sz w:val="20"/>
                <w:szCs w:val="20"/>
                <w:lang w:val="en-US"/>
              </w:rPr>
              <w:t>10</w:t>
            </w:r>
          </w:p>
        </w:tc>
      </w:tr>
      <w:tr w:rsidR="004818F2" w:rsidRPr="004818F2" w14:paraId="34D0ED90" w14:textId="77777777" w:rsidTr="004818F2">
        <w:tc>
          <w:tcPr>
            <w:tcW w:w="461" w:type="dxa"/>
          </w:tcPr>
          <w:p w14:paraId="5134B475" w14:textId="2013BB5B" w:rsidR="004818F2" w:rsidRPr="004818F2" w:rsidRDefault="004818F2" w:rsidP="004818F2">
            <w:pPr>
              <w:rPr>
                <w:sz w:val="20"/>
                <w:szCs w:val="20"/>
                <w:lang w:val="en-US"/>
              </w:rPr>
            </w:pPr>
            <w:r w:rsidRPr="004818F2">
              <w:rPr>
                <w:sz w:val="20"/>
                <w:szCs w:val="20"/>
                <w:lang w:val="en-US"/>
              </w:rPr>
              <w:t>3</w:t>
            </w:r>
          </w:p>
        </w:tc>
        <w:tc>
          <w:tcPr>
            <w:tcW w:w="3225" w:type="dxa"/>
          </w:tcPr>
          <w:p w14:paraId="32535DAE" w14:textId="7FFABD14" w:rsidR="004818F2" w:rsidRPr="004818F2" w:rsidRDefault="004818F2" w:rsidP="004818F2">
            <w:pPr>
              <w:rPr>
                <w:sz w:val="20"/>
                <w:szCs w:val="20"/>
                <w:lang w:val="kk-KZ"/>
              </w:rPr>
            </w:pPr>
            <w:r w:rsidRPr="004818F2">
              <w:rPr>
                <w:sz w:val="20"/>
                <w:szCs w:val="20"/>
                <w:lang w:val="en-US"/>
              </w:rPr>
              <w:t>Hydroponics: the soil-less sustainable agriculture</w:t>
            </w:r>
          </w:p>
        </w:tc>
        <w:tc>
          <w:tcPr>
            <w:tcW w:w="2688" w:type="dxa"/>
          </w:tcPr>
          <w:p w14:paraId="433DB886" w14:textId="7E66DEF2" w:rsidR="004818F2" w:rsidRPr="004818F2" w:rsidRDefault="004818F2" w:rsidP="004818F2">
            <w:pPr>
              <w:pStyle w:val="aff3"/>
              <w:rPr>
                <w:rFonts w:ascii="Times New Roman" w:hAnsi="Times New Roman"/>
                <w:sz w:val="20"/>
                <w:szCs w:val="20"/>
                <w:shd w:val="clear" w:color="auto" w:fill="FFFFFF"/>
                <w:lang w:val="en-US"/>
              </w:rPr>
            </w:pPr>
            <w:r w:rsidRPr="004818F2">
              <w:rPr>
                <w:rFonts w:ascii="Times New Roman" w:hAnsi="Times New Roman"/>
                <w:bCs/>
                <w:sz w:val="20"/>
                <w:szCs w:val="20"/>
                <w:shd w:val="clear" w:color="auto" w:fill="FFFFFF"/>
                <w:lang w:val="en-US"/>
              </w:rPr>
              <w:t>To compare t</w:t>
            </w:r>
            <w:r w:rsidRPr="004818F2">
              <w:rPr>
                <w:rFonts w:ascii="Times New Roman" w:hAnsi="Times New Roman"/>
                <w:bCs/>
                <w:sz w:val="20"/>
                <w:szCs w:val="20"/>
                <w:shd w:val="clear" w:color="auto" w:fill="FFFFFF"/>
                <w:lang w:val="en-US"/>
              </w:rPr>
              <w:t xml:space="preserve">he pros and cons of soil-less </w:t>
            </w:r>
            <w:r w:rsidRPr="004818F2">
              <w:rPr>
                <w:rFonts w:ascii="Times New Roman" w:hAnsi="Times New Roman"/>
                <w:sz w:val="20"/>
                <w:szCs w:val="20"/>
                <w:lang w:val="en-US"/>
              </w:rPr>
              <w:t>sustainable agriculture</w:t>
            </w:r>
            <w:r w:rsidRPr="004818F2">
              <w:rPr>
                <w:rFonts w:ascii="Times New Roman" w:hAnsi="Times New Roman"/>
                <w:sz w:val="20"/>
                <w:szCs w:val="20"/>
                <w:lang w:val="en-US"/>
              </w:rPr>
              <w:t xml:space="preserve">  </w:t>
            </w:r>
          </w:p>
        </w:tc>
        <w:tc>
          <w:tcPr>
            <w:tcW w:w="1553" w:type="dxa"/>
          </w:tcPr>
          <w:p w14:paraId="31DCBE21" w14:textId="401F64FB" w:rsidR="004818F2" w:rsidRPr="004818F2" w:rsidRDefault="004818F2" w:rsidP="004818F2">
            <w:pPr>
              <w:rPr>
                <w:sz w:val="20"/>
                <w:szCs w:val="20"/>
                <w:lang w:val="en-US"/>
              </w:rPr>
            </w:pPr>
            <w:r w:rsidRPr="004818F2">
              <w:rPr>
                <w:sz w:val="20"/>
                <w:szCs w:val="20"/>
                <w:lang w:val="en-US"/>
              </w:rPr>
              <w:t>SWOT analysis</w:t>
            </w:r>
          </w:p>
        </w:tc>
        <w:tc>
          <w:tcPr>
            <w:tcW w:w="888" w:type="dxa"/>
          </w:tcPr>
          <w:p w14:paraId="7C76BC78" w14:textId="4A8B7CF6" w:rsidR="004818F2" w:rsidRPr="004818F2" w:rsidRDefault="004818F2" w:rsidP="004818F2">
            <w:pPr>
              <w:rPr>
                <w:sz w:val="20"/>
                <w:szCs w:val="20"/>
                <w:lang w:val="kk-KZ"/>
              </w:rPr>
            </w:pPr>
            <w:r w:rsidRPr="004818F2">
              <w:rPr>
                <w:sz w:val="20"/>
                <w:szCs w:val="20"/>
                <w:lang w:val="en-US"/>
              </w:rPr>
              <w:t>1</w:t>
            </w:r>
          </w:p>
        </w:tc>
        <w:tc>
          <w:tcPr>
            <w:tcW w:w="961" w:type="dxa"/>
          </w:tcPr>
          <w:p w14:paraId="7229488B" w14:textId="6445B8DD" w:rsidR="004818F2" w:rsidRPr="004818F2" w:rsidRDefault="004818F2" w:rsidP="004818F2">
            <w:pPr>
              <w:rPr>
                <w:sz w:val="20"/>
                <w:szCs w:val="20"/>
                <w:lang w:val="kk-KZ"/>
              </w:rPr>
            </w:pPr>
            <w:r w:rsidRPr="004818F2">
              <w:rPr>
                <w:sz w:val="20"/>
                <w:szCs w:val="20"/>
                <w:lang w:val="en-US"/>
              </w:rPr>
              <w:t>10</w:t>
            </w:r>
          </w:p>
        </w:tc>
      </w:tr>
      <w:tr w:rsidR="004818F2" w:rsidRPr="004818F2" w14:paraId="3892C96F" w14:textId="77777777" w:rsidTr="004818F2">
        <w:tc>
          <w:tcPr>
            <w:tcW w:w="461" w:type="dxa"/>
          </w:tcPr>
          <w:p w14:paraId="6E1A7978" w14:textId="30075BB7" w:rsidR="004818F2" w:rsidRPr="004818F2" w:rsidRDefault="004818F2" w:rsidP="004818F2">
            <w:pPr>
              <w:rPr>
                <w:sz w:val="20"/>
                <w:szCs w:val="20"/>
                <w:lang w:val="en-US"/>
              </w:rPr>
            </w:pPr>
            <w:r w:rsidRPr="004818F2">
              <w:rPr>
                <w:sz w:val="20"/>
                <w:szCs w:val="20"/>
                <w:lang w:val="en-US"/>
              </w:rPr>
              <w:t>4</w:t>
            </w:r>
          </w:p>
        </w:tc>
        <w:tc>
          <w:tcPr>
            <w:tcW w:w="3225" w:type="dxa"/>
          </w:tcPr>
          <w:p w14:paraId="4E368AE6" w14:textId="6DFBC0A5" w:rsidR="004818F2" w:rsidRPr="004818F2" w:rsidRDefault="004818F2" w:rsidP="004818F2">
            <w:pPr>
              <w:rPr>
                <w:sz w:val="20"/>
                <w:szCs w:val="20"/>
                <w:lang w:val="kk-KZ"/>
              </w:rPr>
            </w:pPr>
            <w:r w:rsidRPr="004818F2">
              <w:rPr>
                <w:sz w:val="20"/>
                <w:szCs w:val="20"/>
                <w:lang w:val="en-US"/>
              </w:rPr>
              <w:t>Microbial remediation of contaminated lands and water</w:t>
            </w:r>
          </w:p>
        </w:tc>
        <w:tc>
          <w:tcPr>
            <w:tcW w:w="2688" w:type="dxa"/>
          </w:tcPr>
          <w:p w14:paraId="3144501F" w14:textId="77777777" w:rsidR="004818F2" w:rsidRPr="004818F2" w:rsidRDefault="004818F2" w:rsidP="004818F2">
            <w:pPr>
              <w:pStyle w:val="aff3"/>
              <w:rPr>
                <w:rFonts w:ascii="Times New Roman" w:hAnsi="Times New Roman"/>
                <w:sz w:val="20"/>
                <w:szCs w:val="20"/>
                <w:lang w:val="en-US"/>
              </w:rPr>
            </w:pPr>
            <w:r w:rsidRPr="004818F2">
              <w:rPr>
                <w:rFonts w:ascii="Times New Roman" w:hAnsi="Times New Roman"/>
                <w:sz w:val="20"/>
                <w:szCs w:val="20"/>
                <w:lang w:val="en-US"/>
              </w:rPr>
              <w:t>A Promising Tool for Reclamation of Contaminated Sites with Special Emphasis on Heavy Metal and Pesticide Pollution</w:t>
            </w:r>
          </w:p>
          <w:p w14:paraId="1D7B6E60" w14:textId="77777777" w:rsidR="004818F2" w:rsidRPr="004818F2" w:rsidRDefault="004818F2" w:rsidP="004818F2">
            <w:pPr>
              <w:rPr>
                <w:sz w:val="20"/>
                <w:szCs w:val="20"/>
              </w:rPr>
            </w:pPr>
          </w:p>
        </w:tc>
        <w:tc>
          <w:tcPr>
            <w:tcW w:w="1553" w:type="dxa"/>
          </w:tcPr>
          <w:p w14:paraId="23462408" w14:textId="54AE4480" w:rsidR="004818F2" w:rsidRPr="004818F2" w:rsidRDefault="004818F2" w:rsidP="004818F2">
            <w:pPr>
              <w:rPr>
                <w:sz w:val="20"/>
                <w:szCs w:val="20"/>
                <w:lang w:val="kk-KZ"/>
              </w:rPr>
            </w:pPr>
            <w:r w:rsidRPr="004818F2">
              <w:rPr>
                <w:sz w:val="20"/>
                <w:szCs w:val="20"/>
                <w:lang w:val="en-US"/>
              </w:rPr>
              <w:t>Presentation and discussion</w:t>
            </w:r>
          </w:p>
        </w:tc>
        <w:tc>
          <w:tcPr>
            <w:tcW w:w="888" w:type="dxa"/>
          </w:tcPr>
          <w:p w14:paraId="54E10180" w14:textId="093287FC" w:rsidR="004818F2" w:rsidRPr="004818F2" w:rsidRDefault="004818F2" w:rsidP="004818F2">
            <w:pPr>
              <w:rPr>
                <w:sz w:val="20"/>
                <w:szCs w:val="20"/>
                <w:lang w:val="kk-KZ"/>
              </w:rPr>
            </w:pPr>
            <w:r w:rsidRPr="004818F2">
              <w:rPr>
                <w:sz w:val="20"/>
                <w:szCs w:val="20"/>
                <w:lang w:val="en-US"/>
              </w:rPr>
              <w:t>1</w:t>
            </w:r>
          </w:p>
        </w:tc>
        <w:tc>
          <w:tcPr>
            <w:tcW w:w="961" w:type="dxa"/>
          </w:tcPr>
          <w:p w14:paraId="570366FD" w14:textId="7297931A" w:rsidR="004818F2" w:rsidRPr="004818F2" w:rsidRDefault="004818F2" w:rsidP="004818F2">
            <w:pPr>
              <w:rPr>
                <w:sz w:val="20"/>
                <w:szCs w:val="20"/>
                <w:lang w:val="kk-KZ"/>
              </w:rPr>
            </w:pPr>
            <w:r w:rsidRPr="004818F2">
              <w:rPr>
                <w:sz w:val="20"/>
                <w:szCs w:val="20"/>
                <w:lang w:val="en-US"/>
              </w:rPr>
              <w:t>10</w:t>
            </w:r>
          </w:p>
        </w:tc>
      </w:tr>
      <w:tr w:rsidR="004818F2" w:rsidRPr="004818F2" w14:paraId="1DEED342" w14:textId="77777777" w:rsidTr="004818F2">
        <w:tc>
          <w:tcPr>
            <w:tcW w:w="461" w:type="dxa"/>
          </w:tcPr>
          <w:p w14:paraId="4EF2CBB9" w14:textId="2556442A" w:rsidR="004818F2" w:rsidRPr="004818F2" w:rsidRDefault="004818F2" w:rsidP="004818F2">
            <w:pPr>
              <w:rPr>
                <w:bCs/>
                <w:sz w:val="20"/>
                <w:szCs w:val="20"/>
              </w:rPr>
            </w:pPr>
            <w:r w:rsidRPr="004818F2">
              <w:rPr>
                <w:bCs/>
                <w:sz w:val="20"/>
                <w:szCs w:val="20"/>
              </w:rPr>
              <w:t>5</w:t>
            </w:r>
          </w:p>
        </w:tc>
        <w:tc>
          <w:tcPr>
            <w:tcW w:w="3225" w:type="dxa"/>
          </w:tcPr>
          <w:p w14:paraId="724672C6" w14:textId="08B2D06E" w:rsidR="004818F2" w:rsidRPr="004818F2" w:rsidRDefault="004818F2" w:rsidP="004818F2">
            <w:pPr>
              <w:rPr>
                <w:sz w:val="20"/>
                <w:szCs w:val="20"/>
                <w:lang w:val="kk-KZ"/>
              </w:rPr>
            </w:pPr>
            <w:r w:rsidRPr="004818F2">
              <w:rPr>
                <w:bCs/>
                <w:sz w:val="20"/>
                <w:szCs w:val="20"/>
              </w:rPr>
              <w:t>Microorganisms in wastewater treatment</w:t>
            </w:r>
          </w:p>
        </w:tc>
        <w:tc>
          <w:tcPr>
            <w:tcW w:w="2688" w:type="dxa"/>
          </w:tcPr>
          <w:p w14:paraId="13AE12C3" w14:textId="08DCF2E2" w:rsidR="004818F2" w:rsidRPr="004818F2" w:rsidRDefault="004818F2" w:rsidP="004818F2">
            <w:pPr>
              <w:pStyle w:val="aff3"/>
              <w:rPr>
                <w:rFonts w:ascii="Times New Roman" w:hAnsi="Times New Roman"/>
                <w:sz w:val="20"/>
                <w:szCs w:val="20"/>
                <w:lang w:val="en-US"/>
              </w:rPr>
            </w:pPr>
            <w:r w:rsidRPr="004818F2">
              <w:rPr>
                <w:rFonts w:ascii="Times New Roman" w:hAnsi="Times New Roman"/>
                <w:bCs/>
                <w:sz w:val="20"/>
                <w:szCs w:val="20"/>
                <w:shd w:val="clear" w:color="auto" w:fill="FFFFFF"/>
                <w:lang w:val="en-US"/>
              </w:rPr>
              <w:t>Role of Microorganisms Used in Wastewater Treatment</w:t>
            </w:r>
          </w:p>
        </w:tc>
        <w:tc>
          <w:tcPr>
            <w:tcW w:w="1553" w:type="dxa"/>
          </w:tcPr>
          <w:p w14:paraId="18128DFF" w14:textId="12999E51" w:rsidR="004818F2" w:rsidRPr="004818F2" w:rsidRDefault="004818F2" w:rsidP="004818F2">
            <w:pPr>
              <w:rPr>
                <w:sz w:val="20"/>
                <w:szCs w:val="20"/>
                <w:lang w:val="kk-KZ"/>
              </w:rPr>
            </w:pPr>
            <w:r w:rsidRPr="004818F2">
              <w:rPr>
                <w:sz w:val="20"/>
                <w:szCs w:val="20"/>
                <w:lang w:val="en-US"/>
              </w:rPr>
              <w:t>Oral report</w:t>
            </w:r>
            <w:r w:rsidRPr="004818F2">
              <w:rPr>
                <w:sz w:val="20"/>
                <w:szCs w:val="20"/>
                <w:lang w:val="en-US"/>
              </w:rPr>
              <w:t xml:space="preserve"> and discussion</w:t>
            </w:r>
          </w:p>
        </w:tc>
        <w:tc>
          <w:tcPr>
            <w:tcW w:w="888" w:type="dxa"/>
          </w:tcPr>
          <w:p w14:paraId="1ADE2A3C" w14:textId="1EDBFF1A" w:rsidR="004818F2" w:rsidRPr="004818F2" w:rsidRDefault="004818F2" w:rsidP="004818F2">
            <w:pPr>
              <w:rPr>
                <w:sz w:val="20"/>
                <w:szCs w:val="20"/>
                <w:lang w:val="kk-KZ"/>
              </w:rPr>
            </w:pPr>
            <w:r w:rsidRPr="004818F2">
              <w:rPr>
                <w:sz w:val="20"/>
                <w:szCs w:val="20"/>
                <w:lang w:val="en-US"/>
              </w:rPr>
              <w:t>1</w:t>
            </w:r>
          </w:p>
        </w:tc>
        <w:tc>
          <w:tcPr>
            <w:tcW w:w="961" w:type="dxa"/>
          </w:tcPr>
          <w:p w14:paraId="5806F4EB" w14:textId="78D638FF" w:rsidR="004818F2" w:rsidRPr="004818F2" w:rsidRDefault="004818F2" w:rsidP="004818F2">
            <w:pPr>
              <w:rPr>
                <w:sz w:val="20"/>
                <w:szCs w:val="20"/>
                <w:lang w:val="kk-KZ"/>
              </w:rPr>
            </w:pPr>
            <w:r w:rsidRPr="004818F2">
              <w:rPr>
                <w:sz w:val="20"/>
                <w:szCs w:val="20"/>
                <w:lang w:val="en-US"/>
              </w:rPr>
              <w:t>10</w:t>
            </w:r>
          </w:p>
        </w:tc>
      </w:tr>
      <w:tr w:rsidR="004818F2" w:rsidRPr="004818F2" w14:paraId="0A8BF89B" w14:textId="77777777" w:rsidTr="004818F2">
        <w:tc>
          <w:tcPr>
            <w:tcW w:w="461" w:type="dxa"/>
          </w:tcPr>
          <w:p w14:paraId="336E61E2" w14:textId="3AD737C5" w:rsidR="004818F2" w:rsidRPr="004818F2" w:rsidRDefault="004818F2" w:rsidP="004818F2">
            <w:pPr>
              <w:rPr>
                <w:sz w:val="20"/>
                <w:szCs w:val="20"/>
              </w:rPr>
            </w:pPr>
            <w:r w:rsidRPr="004818F2">
              <w:rPr>
                <w:sz w:val="20"/>
                <w:szCs w:val="20"/>
              </w:rPr>
              <w:t>6</w:t>
            </w:r>
          </w:p>
        </w:tc>
        <w:tc>
          <w:tcPr>
            <w:tcW w:w="3225" w:type="dxa"/>
          </w:tcPr>
          <w:p w14:paraId="6E2B566D" w14:textId="537E6826" w:rsidR="004818F2" w:rsidRPr="004818F2" w:rsidRDefault="004818F2" w:rsidP="004818F2">
            <w:pPr>
              <w:rPr>
                <w:sz w:val="20"/>
                <w:szCs w:val="20"/>
                <w:lang w:val="kk-KZ"/>
              </w:rPr>
            </w:pPr>
            <w:r w:rsidRPr="004818F2">
              <w:rPr>
                <w:sz w:val="20"/>
                <w:szCs w:val="20"/>
              </w:rPr>
              <w:t>Microbial Composting of Solid Wastes</w:t>
            </w:r>
          </w:p>
        </w:tc>
        <w:tc>
          <w:tcPr>
            <w:tcW w:w="2688" w:type="dxa"/>
          </w:tcPr>
          <w:p w14:paraId="0F9F906E" w14:textId="5E8E0183" w:rsidR="004818F2" w:rsidRPr="004818F2" w:rsidRDefault="004818F2" w:rsidP="004818F2">
            <w:pPr>
              <w:rPr>
                <w:sz w:val="20"/>
                <w:szCs w:val="20"/>
                <w:lang w:val="kk-KZ"/>
              </w:rPr>
            </w:pPr>
            <w:r w:rsidRPr="004818F2">
              <w:rPr>
                <w:rStyle w:val="aff4"/>
                <w:bCs/>
                <w:i w:val="0"/>
                <w:iCs w:val="0"/>
                <w:sz w:val="20"/>
                <w:szCs w:val="20"/>
                <w:shd w:val="clear" w:color="auto" w:fill="FFFFFF"/>
              </w:rPr>
              <w:t>Composting</w:t>
            </w:r>
            <w:r w:rsidRPr="004818F2">
              <w:rPr>
                <w:sz w:val="20"/>
                <w:szCs w:val="20"/>
                <w:shd w:val="clear" w:color="auto" w:fill="FFFFFF"/>
              </w:rPr>
              <w:t> is a natural process that stems through </w:t>
            </w:r>
            <w:r w:rsidRPr="004818F2">
              <w:rPr>
                <w:rStyle w:val="aff4"/>
                <w:bCs/>
                <w:i w:val="0"/>
                <w:iCs w:val="0"/>
                <w:sz w:val="20"/>
                <w:szCs w:val="20"/>
                <w:shd w:val="clear" w:color="auto" w:fill="FFFFFF"/>
              </w:rPr>
              <w:t>microbial</w:t>
            </w:r>
            <w:r w:rsidRPr="004818F2">
              <w:rPr>
                <w:sz w:val="20"/>
                <w:szCs w:val="20"/>
                <w:shd w:val="clear" w:color="auto" w:fill="FFFFFF"/>
              </w:rPr>
              <w:t> succession, marking the degradation and stabilization of organic matter</w:t>
            </w:r>
          </w:p>
        </w:tc>
        <w:tc>
          <w:tcPr>
            <w:tcW w:w="1553" w:type="dxa"/>
          </w:tcPr>
          <w:p w14:paraId="7774971C" w14:textId="60E5B23C" w:rsidR="004818F2" w:rsidRPr="004818F2" w:rsidRDefault="004818F2" w:rsidP="004818F2">
            <w:pPr>
              <w:rPr>
                <w:sz w:val="20"/>
                <w:szCs w:val="20"/>
                <w:lang w:val="kk-KZ"/>
              </w:rPr>
            </w:pPr>
            <w:r w:rsidRPr="004818F2">
              <w:rPr>
                <w:sz w:val="20"/>
                <w:szCs w:val="20"/>
                <w:lang w:val="en-US"/>
              </w:rPr>
              <w:t>Presentation and discussion</w:t>
            </w:r>
          </w:p>
        </w:tc>
        <w:tc>
          <w:tcPr>
            <w:tcW w:w="888" w:type="dxa"/>
          </w:tcPr>
          <w:p w14:paraId="4ED6147E" w14:textId="31D2DD57" w:rsidR="004818F2" w:rsidRPr="004818F2" w:rsidRDefault="004818F2" w:rsidP="004818F2">
            <w:pPr>
              <w:rPr>
                <w:sz w:val="20"/>
                <w:szCs w:val="20"/>
                <w:lang w:val="kk-KZ"/>
              </w:rPr>
            </w:pPr>
            <w:r w:rsidRPr="004818F2">
              <w:rPr>
                <w:sz w:val="20"/>
                <w:szCs w:val="20"/>
                <w:lang w:val="en-US"/>
              </w:rPr>
              <w:t>1</w:t>
            </w:r>
          </w:p>
        </w:tc>
        <w:tc>
          <w:tcPr>
            <w:tcW w:w="961" w:type="dxa"/>
          </w:tcPr>
          <w:p w14:paraId="05DD016A" w14:textId="018233A4" w:rsidR="004818F2" w:rsidRPr="004818F2" w:rsidRDefault="004818F2" w:rsidP="004818F2">
            <w:pPr>
              <w:rPr>
                <w:sz w:val="20"/>
                <w:szCs w:val="20"/>
                <w:lang w:val="kk-KZ"/>
              </w:rPr>
            </w:pPr>
            <w:r w:rsidRPr="004818F2">
              <w:rPr>
                <w:sz w:val="20"/>
                <w:szCs w:val="20"/>
                <w:lang w:val="en-US"/>
              </w:rPr>
              <w:t>10</w:t>
            </w:r>
          </w:p>
        </w:tc>
      </w:tr>
      <w:tr w:rsidR="004818F2" w:rsidRPr="004818F2" w14:paraId="73341846" w14:textId="77777777" w:rsidTr="004818F2">
        <w:tc>
          <w:tcPr>
            <w:tcW w:w="461" w:type="dxa"/>
          </w:tcPr>
          <w:p w14:paraId="2492A1A7" w14:textId="6D834D24" w:rsidR="004818F2" w:rsidRPr="004818F2" w:rsidRDefault="004818F2" w:rsidP="004818F2">
            <w:pPr>
              <w:rPr>
                <w:sz w:val="20"/>
                <w:szCs w:val="20"/>
                <w:lang w:val="en-US"/>
              </w:rPr>
            </w:pPr>
            <w:r w:rsidRPr="004818F2">
              <w:rPr>
                <w:sz w:val="20"/>
                <w:szCs w:val="20"/>
                <w:lang w:val="en-US"/>
              </w:rPr>
              <w:t>7</w:t>
            </w:r>
          </w:p>
        </w:tc>
        <w:tc>
          <w:tcPr>
            <w:tcW w:w="3225" w:type="dxa"/>
          </w:tcPr>
          <w:p w14:paraId="36CD1585" w14:textId="2CADDA0B" w:rsidR="004818F2" w:rsidRPr="004818F2" w:rsidRDefault="004818F2" w:rsidP="004818F2">
            <w:pPr>
              <w:rPr>
                <w:sz w:val="20"/>
                <w:szCs w:val="20"/>
                <w:lang w:val="kk-KZ"/>
              </w:rPr>
            </w:pPr>
            <w:r w:rsidRPr="004818F2">
              <w:rPr>
                <w:sz w:val="20"/>
                <w:szCs w:val="20"/>
                <w:lang w:val="en-US"/>
              </w:rPr>
              <w:t>Biotransformation of pesticides by microorganisms</w:t>
            </w:r>
          </w:p>
        </w:tc>
        <w:tc>
          <w:tcPr>
            <w:tcW w:w="2688" w:type="dxa"/>
          </w:tcPr>
          <w:p w14:paraId="74BF6688" w14:textId="48E522F7" w:rsidR="004818F2" w:rsidRPr="004818F2" w:rsidRDefault="004818F2" w:rsidP="004818F2">
            <w:pPr>
              <w:rPr>
                <w:sz w:val="20"/>
                <w:szCs w:val="20"/>
                <w:lang w:val="kk-KZ"/>
              </w:rPr>
            </w:pPr>
            <w:r w:rsidRPr="004818F2">
              <w:rPr>
                <w:sz w:val="20"/>
                <w:szCs w:val="20"/>
                <w:shd w:val="clear" w:color="auto" w:fill="FFFFFF"/>
              </w:rPr>
              <w:t>The most interesting and environmentally valuable aspect of pesticide transformation by microbes is </w:t>
            </w:r>
            <w:r w:rsidRPr="004818F2">
              <w:rPr>
                <w:rStyle w:val="aff4"/>
                <w:bCs/>
                <w:i w:val="0"/>
                <w:iCs w:val="0"/>
                <w:sz w:val="20"/>
                <w:szCs w:val="20"/>
                <w:shd w:val="clear" w:color="auto" w:fill="FFFFFF"/>
              </w:rPr>
              <w:t>the complete biodegradation</w:t>
            </w:r>
          </w:p>
        </w:tc>
        <w:tc>
          <w:tcPr>
            <w:tcW w:w="1553" w:type="dxa"/>
          </w:tcPr>
          <w:p w14:paraId="6DCD59BA" w14:textId="66F3A06E" w:rsidR="004818F2" w:rsidRPr="004818F2" w:rsidRDefault="004818F2" w:rsidP="004818F2">
            <w:pPr>
              <w:rPr>
                <w:sz w:val="20"/>
                <w:szCs w:val="20"/>
                <w:lang w:val="kk-KZ"/>
              </w:rPr>
            </w:pPr>
            <w:r w:rsidRPr="004818F2">
              <w:rPr>
                <w:sz w:val="20"/>
                <w:szCs w:val="20"/>
                <w:lang w:val="en-US"/>
              </w:rPr>
              <w:t>Oral report</w:t>
            </w:r>
          </w:p>
        </w:tc>
        <w:tc>
          <w:tcPr>
            <w:tcW w:w="888" w:type="dxa"/>
          </w:tcPr>
          <w:p w14:paraId="79F82B2E" w14:textId="49983F92" w:rsidR="004818F2" w:rsidRPr="004818F2" w:rsidRDefault="004818F2" w:rsidP="004818F2">
            <w:pPr>
              <w:rPr>
                <w:sz w:val="20"/>
                <w:szCs w:val="20"/>
                <w:lang w:val="kk-KZ"/>
              </w:rPr>
            </w:pPr>
            <w:r w:rsidRPr="004818F2">
              <w:rPr>
                <w:sz w:val="20"/>
                <w:szCs w:val="20"/>
                <w:lang w:val="en-US"/>
              </w:rPr>
              <w:t>1</w:t>
            </w:r>
          </w:p>
        </w:tc>
        <w:tc>
          <w:tcPr>
            <w:tcW w:w="961" w:type="dxa"/>
          </w:tcPr>
          <w:p w14:paraId="409D723B" w14:textId="70CB9735" w:rsidR="004818F2" w:rsidRPr="004818F2" w:rsidRDefault="004818F2" w:rsidP="004818F2">
            <w:pPr>
              <w:rPr>
                <w:sz w:val="20"/>
                <w:szCs w:val="20"/>
                <w:lang w:val="kk-KZ"/>
              </w:rPr>
            </w:pPr>
            <w:r w:rsidRPr="004818F2">
              <w:rPr>
                <w:sz w:val="20"/>
                <w:szCs w:val="20"/>
                <w:lang w:val="en-US"/>
              </w:rPr>
              <w:t>10</w:t>
            </w:r>
          </w:p>
        </w:tc>
      </w:tr>
      <w:tr w:rsidR="004818F2" w:rsidRPr="004818F2" w14:paraId="7902D0FE" w14:textId="77777777" w:rsidTr="004818F2">
        <w:tc>
          <w:tcPr>
            <w:tcW w:w="461" w:type="dxa"/>
          </w:tcPr>
          <w:p w14:paraId="2B8DD384" w14:textId="61335BCE" w:rsidR="004818F2" w:rsidRPr="004818F2" w:rsidRDefault="004818F2" w:rsidP="004818F2">
            <w:pPr>
              <w:rPr>
                <w:sz w:val="20"/>
                <w:szCs w:val="20"/>
                <w:lang w:val="en-US"/>
              </w:rPr>
            </w:pPr>
            <w:r w:rsidRPr="004818F2">
              <w:rPr>
                <w:sz w:val="20"/>
                <w:szCs w:val="20"/>
                <w:lang w:val="en-US"/>
              </w:rPr>
              <w:t>8</w:t>
            </w:r>
          </w:p>
        </w:tc>
        <w:tc>
          <w:tcPr>
            <w:tcW w:w="3225" w:type="dxa"/>
          </w:tcPr>
          <w:p w14:paraId="24E5F5B4" w14:textId="28504C5A" w:rsidR="004818F2" w:rsidRPr="004818F2" w:rsidRDefault="004818F2" w:rsidP="004818F2">
            <w:pPr>
              <w:rPr>
                <w:sz w:val="20"/>
                <w:szCs w:val="20"/>
                <w:lang w:val="en-US"/>
              </w:rPr>
            </w:pPr>
            <w:r w:rsidRPr="004818F2">
              <w:rPr>
                <w:sz w:val="20"/>
                <w:szCs w:val="20"/>
                <w:lang w:val="en-US"/>
              </w:rPr>
              <w:t>Vermifiltration of Wastewater by Earthworms</w:t>
            </w:r>
          </w:p>
        </w:tc>
        <w:tc>
          <w:tcPr>
            <w:tcW w:w="2688" w:type="dxa"/>
          </w:tcPr>
          <w:p w14:paraId="250FC300" w14:textId="0479E441" w:rsidR="004818F2" w:rsidRPr="004818F2" w:rsidRDefault="004818F2" w:rsidP="004818F2">
            <w:pPr>
              <w:rPr>
                <w:sz w:val="20"/>
                <w:szCs w:val="20"/>
                <w:lang w:val="en-US"/>
              </w:rPr>
            </w:pPr>
            <w:r w:rsidRPr="004818F2">
              <w:rPr>
                <w:sz w:val="20"/>
                <w:szCs w:val="20"/>
                <w:lang w:val="en-US"/>
              </w:rPr>
              <w:t xml:space="preserve">To identify innovative technologies and </w:t>
            </w:r>
            <w:r w:rsidRPr="004818F2">
              <w:rPr>
                <w:sz w:val="20"/>
                <w:szCs w:val="20"/>
                <w:shd w:val="clear" w:color="auto" w:fill="FFFFFF"/>
              </w:rPr>
              <w:t>low-cost efficient treatment</w:t>
            </w:r>
            <w:r w:rsidRPr="004818F2">
              <w:rPr>
                <w:sz w:val="20"/>
                <w:szCs w:val="20"/>
                <w:shd w:val="clear" w:color="auto" w:fill="FFFFFF"/>
              </w:rPr>
              <w:t xml:space="preserve"> in </w:t>
            </w:r>
            <w:r w:rsidRPr="004818F2">
              <w:rPr>
                <w:sz w:val="20"/>
                <w:szCs w:val="20"/>
                <w:lang w:val="en-US"/>
              </w:rPr>
              <w:t>vermifiltration of w</w:t>
            </w:r>
            <w:r w:rsidRPr="004818F2">
              <w:rPr>
                <w:sz w:val="20"/>
                <w:szCs w:val="20"/>
                <w:lang w:val="en-US"/>
              </w:rPr>
              <w:t>astewater</w:t>
            </w:r>
          </w:p>
        </w:tc>
        <w:tc>
          <w:tcPr>
            <w:tcW w:w="1553" w:type="dxa"/>
          </w:tcPr>
          <w:p w14:paraId="68B88AD9" w14:textId="6463ADEA" w:rsidR="004818F2" w:rsidRPr="004818F2" w:rsidRDefault="004818F2" w:rsidP="004818F2">
            <w:pPr>
              <w:rPr>
                <w:sz w:val="20"/>
                <w:szCs w:val="20"/>
                <w:lang w:val="kk-KZ"/>
              </w:rPr>
            </w:pPr>
            <w:r w:rsidRPr="004818F2">
              <w:rPr>
                <w:sz w:val="20"/>
                <w:szCs w:val="20"/>
                <w:lang w:val="en-US"/>
              </w:rPr>
              <w:t>Presentation and discussion</w:t>
            </w:r>
          </w:p>
        </w:tc>
        <w:tc>
          <w:tcPr>
            <w:tcW w:w="888" w:type="dxa"/>
          </w:tcPr>
          <w:p w14:paraId="0AB39B59" w14:textId="197B67D6" w:rsidR="004818F2" w:rsidRPr="004818F2" w:rsidRDefault="004818F2" w:rsidP="004818F2">
            <w:pPr>
              <w:rPr>
                <w:sz w:val="20"/>
                <w:szCs w:val="20"/>
                <w:lang w:val="kk-KZ"/>
              </w:rPr>
            </w:pPr>
            <w:r w:rsidRPr="004818F2">
              <w:rPr>
                <w:sz w:val="20"/>
                <w:szCs w:val="20"/>
                <w:lang w:val="en-US"/>
              </w:rPr>
              <w:t>1</w:t>
            </w:r>
          </w:p>
        </w:tc>
        <w:tc>
          <w:tcPr>
            <w:tcW w:w="961" w:type="dxa"/>
          </w:tcPr>
          <w:p w14:paraId="275B6A1E" w14:textId="2E4B4CD8" w:rsidR="004818F2" w:rsidRPr="004818F2" w:rsidRDefault="004818F2" w:rsidP="004818F2">
            <w:pPr>
              <w:rPr>
                <w:sz w:val="20"/>
                <w:szCs w:val="20"/>
                <w:lang w:val="kk-KZ"/>
              </w:rPr>
            </w:pPr>
            <w:r w:rsidRPr="004818F2">
              <w:rPr>
                <w:sz w:val="20"/>
                <w:szCs w:val="20"/>
                <w:lang w:val="en-US"/>
              </w:rPr>
              <w:t>10</w:t>
            </w:r>
          </w:p>
        </w:tc>
      </w:tr>
      <w:tr w:rsidR="004818F2" w:rsidRPr="004818F2" w14:paraId="35253608" w14:textId="77777777" w:rsidTr="004818F2">
        <w:tc>
          <w:tcPr>
            <w:tcW w:w="461" w:type="dxa"/>
          </w:tcPr>
          <w:p w14:paraId="1FAEE0B5" w14:textId="0A55E640" w:rsidR="004818F2" w:rsidRPr="004818F2" w:rsidRDefault="004818F2" w:rsidP="004818F2">
            <w:pPr>
              <w:rPr>
                <w:sz w:val="20"/>
                <w:szCs w:val="20"/>
                <w:lang w:val="en-US"/>
              </w:rPr>
            </w:pPr>
            <w:r w:rsidRPr="004818F2">
              <w:rPr>
                <w:sz w:val="20"/>
                <w:szCs w:val="20"/>
                <w:lang w:val="en-US"/>
              </w:rPr>
              <w:t>9</w:t>
            </w:r>
          </w:p>
        </w:tc>
        <w:tc>
          <w:tcPr>
            <w:tcW w:w="3225" w:type="dxa"/>
          </w:tcPr>
          <w:p w14:paraId="778E838C" w14:textId="7AF838FB" w:rsidR="004818F2" w:rsidRPr="004818F2" w:rsidRDefault="004818F2" w:rsidP="004818F2">
            <w:pPr>
              <w:rPr>
                <w:sz w:val="20"/>
                <w:szCs w:val="20"/>
                <w:lang w:val="en-US"/>
              </w:rPr>
            </w:pPr>
            <w:r w:rsidRPr="004818F2">
              <w:rPr>
                <w:sz w:val="20"/>
                <w:szCs w:val="20"/>
                <w:lang w:val="en-US"/>
              </w:rPr>
              <w:t>Vermiremediation of Polluted</w:t>
            </w:r>
            <w:r w:rsidRPr="004818F2">
              <w:rPr>
                <w:sz w:val="20"/>
                <w:szCs w:val="20"/>
              </w:rPr>
              <w:t xml:space="preserve"> Lands by earthworms</w:t>
            </w:r>
          </w:p>
        </w:tc>
        <w:tc>
          <w:tcPr>
            <w:tcW w:w="2688" w:type="dxa"/>
          </w:tcPr>
          <w:p w14:paraId="31599A9B" w14:textId="6EE7CE9D" w:rsidR="004818F2" w:rsidRPr="004818F2" w:rsidRDefault="004818F2" w:rsidP="004818F2">
            <w:pPr>
              <w:rPr>
                <w:sz w:val="20"/>
                <w:szCs w:val="20"/>
                <w:lang w:val="kk-KZ"/>
              </w:rPr>
            </w:pPr>
            <w:r w:rsidRPr="004818F2">
              <w:rPr>
                <w:sz w:val="20"/>
                <w:szCs w:val="20"/>
                <w:lang w:val="en-US"/>
              </w:rPr>
              <w:t xml:space="preserve">To identify innovative technologies and </w:t>
            </w:r>
            <w:r w:rsidRPr="004818F2">
              <w:rPr>
                <w:sz w:val="20"/>
                <w:szCs w:val="20"/>
                <w:shd w:val="clear" w:color="auto" w:fill="FFFFFF"/>
              </w:rPr>
              <w:t xml:space="preserve">low-cost efficient treatment in </w:t>
            </w:r>
            <w:r w:rsidRPr="004818F2">
              <w:rPr>
                <w:sz w:val="20"/>
                <w:szCs w:val="20"/>
                <w:lang w:val="en-US"/>
              </w:rPr>
              <w:t xml:space="preserve">vermifiltration of </w:t>
            </w:r>
            <w:r w:rsidRPr="004818F2">
              <w:rPr>
                <w:sz w:val="20"/>
                <w:szCs w:val="20"/>
                <w:lang w:val="en-US"/>
              </w:rPr>
              <w:t>p</w:t>
            </w:r>
            <w:r w:rsidRPr="004818F2">
              <w:rPr>
                <w:sz w:val="20"/>
                <w:szCs w:val="20"/>
                <w:lang w:val="en-US"/>
              </w:rPr>
              <w:t>olluted</w:t>
            </w:r>
            <w:r w:rsidRPr="004818F2">
              <w:rPr>
                <w:sz w:val="20"/>
                <w:szCs w:val="20"/>
              </w:rPr>
              <w:t xml:space="preserve"> l</w:t>
            </w:r>
            <w:r w:rsidRPr="004818F2">
              <w:rPr>
                <w:sz w:val="20"/>
                <w:szCs w:val="20"/>
              </w:rPr>
              <w:t>ands</w:t>
            </w:r>
          </w:p>
        </w:tc>
        <w:tc>
          <w:tcPr>
            <w:tcW w:w="1553" w:type="dxa"/>
          </w:tcPr>
          <w:p w14:paraId="558CF2D1" w14:textId="5F13DF1F" w:rsidR="004818F2" w:rsidRPr="004818F2" w:rsidRDefault="004818F2" w:rsidP="004818F2">
            <w:pPr>
              <w:rPr>
                <w:sz w:val="20"/>
                <w:szCs w:val="20"/>
                <w:lang w:val="kk-KZ"/>
              </w:rPr>
            </w:pPr>
            <w:r w:rsidRPr="004818F2">
              <w:rPr>
                <w:sz w:val="20"/>
                <w:szCs w:val="20"/>
                <w:lang w:val="en-US"/>
              </w:rPr>
              <w:t>Presentation and discussion</w:t>
            </w:r>
          </w:p>
        </w:tc>
        <w:tc>
          <w:tcPr>
            <w:tcW w:w="888" w:type="dxa"/>
          </w:tcPr>
          <w:p w14:paraId="1B4C12D8" w14:textId="77088F1B" w:rsidR="004818F2" w:rsidRPr="004818F2" w:rsidRDefault="004818F2" w:rsidP="004818F2">
            <w:pPr>
              <w:rPr>
                <w:sz w:val="20"/>
                <w:szCs w:val="20"/>
                <w:lang w:val="kk-KZ"/>
              </w:rPr>
            </w:pPr>
            <w:r w:rsidRPr="004818F2">
              <w:rPr>
                <w:sz w:val="20"/>
                <w:szCs w:val="20"/>
                <w:lang w:val="en-US"/>
              </w:rPr>
              <w:t>1</w:t>
            </w:r>
          </w:p>
        </w:tc>
        <w:tc>
          <w:tcPr>
            <w:tcW w:w="961" w:type="dxa"/>
          </w:tcPr>
          <w:p w14:paraId="507BB6EB" w14:textId="1E66F8B8" w:rsidR="004818F2" w:rsidRPr="004818F2" w:rsidRDefault="004818F2" w:rsidP="004818F2">
            <w:pPr>
              <w:rPr>
                <w:sz w:val="20"/>
                <w:szCs w:val="20"/>
                <w:lang w:val="kk-KZ"/>
              </w:rPr>
            </w:pPr>
            <w:r w:rsidRPr="004818F2">
              <w:rPr>
                <w:sz w:val="20"/>
                <w:szCs w:val="20"/>
                <w:lang w:val="en-US"/>
              </w:rPr>
              <w:t>10</w:t>
            </w:r>
          </w:p>
        </w:tc>
      </w:tr>
      <w:tr w:rsidR="004818F2" w:rsidRPr="004818F2" w14:paraId="7F97BDBC" w14:textId="77777777" w:rsidTr="004818F2">
        <w:tc>
          <w:tcPr>
            <w:tcW w:w="461" w:type="dxa"/>
          </w:tcPr>
          <w:p w14:paraId="015304A8" w14:textId="1C6ED4C2" w:rsidR="004818F2" w:rsidRPr="004818F2" w:rsidRDefault="004818F2" w:rsidP="004818F2">
            <w:pPr>
              <w:rPr>
                <w:sz w:val="20"/>
                <w:szCs w:val="20"/>
              </w:rPr>
            </w:pPr>
            <w:r w:rsidRPr="004818F2">
              <w:rPr>
                <w:sz w:val="20"/>
                <w:szCs w:val="20"/>
              </w:rPr>
              <w:t>10</w:t>
            </w:r>
          </w:p>
        </w:tc>
        <w:tc>
          <w:tcPr>
            <w:tcW w:w="3225" w:type="dxa"/>
          </w:tcPr>
          <w:p w14:paraId="722B9295" w14:textId="12EF4C69" w:rsidR="004818F2" w:rsidRPr="004818F2" w:rsidRDefault="004818F2" w:rsidP="004818F2">
            <w:pPr>
              <w:rPr>
                <w:sz w:val="20"/>
                <w:szCs w:val="20"/>
                <w:lang w:val="en-US"/>
              </w:rPr>
            </w:pPr>
            <w:r w:rsidRPr="004818F2">
              <w:rPr>
                <w:sz w:val="20"/>
                <w:szCs w:val="20"/>
              </w:rPr>
              <w:t>Renewable alternatives to fossil fuel</w:t>
            </w:r>
          </w:p>
        </w:tc>
        <w:tc>
          <w:tcPr>
            <w:tcW w:w="2688" w:type="dxa"/>
          </w:tcPr>
          <w:p w14:paraId="0CA34B3A" w14:textId="6A847EC6" w:rsidR="004818F2" w:rsidRPr="004818F2" w:rsidRDefault="004818F2" w:rsidP="004818F2">
            <w:pPr>
              <w:rPr>
                <w:sz w:val="20"/>
                <w:szCs w:val="20"/>
                <w:lang w:val="en-US"/>
              </w:rPr>
            </w:pPr>
            <w:r w:rsidRPr="004818F2">
              <w:rPr>
                <w:sz w:val="20"/>
                <w:szCs w:val="20"/>
                <w:lang w:val="en-US"/>
              </w:rPr>
              <w:t xml:space="preserve">To discuss and compare the technologies of production of biofuels </w:t>
            </w:r>
          </w:p>
        </w:tc>
        <w:tc>
          <w:tcPr>
            <w:tcW w:w="1553" w:type="dxa"/>
          </w:tcPr>
          <w:p w14:paraId="6F89B587" w14:textId="3BF61774" w:rsidR="004818F2" w:rsidRPr="004818F2" w:rsidRDefault="004818F2" w:rsidP="004818F2">
            <w:pPr>
              <w:rPr>
                <w:sz w:val="20"/>
                <w:szCs w:val="20"/>
                <w:lang w:val="en-US"/>
              </w:rPr>
            </w:pPr>
            <w:r w:rsidRPr="004818F2">
              <w:rPr>
                <w:sz w:val="20"/>
                <w:szCs w:val="20"/>
                <w:lang w:val="en-US"/>
              </w:rPr>
              <w:t xml:space="preserve">Conference </w:t>
            </w:r>
          </w:p>
        </w:tc>
        <w:tc>
          <w:tcPr>
            <w:tcW w:w="888" w:type="dxa"/>
          </w:tcPr>
          <w:p w14:paraId="1105E47F" w14:textId="5EA5F5CA" w:rsidR="004818F2" w:rsidRPr="004818F2" w:rsidRDefault="004818F2" w:rsidP="004818F2">
            <w:pPr>
              <w:rPr>
                <w:sz w:val="20"/>
                <w:szCs w:val="20"/>
                <w:lang w:val="kk-KZ"/>
              </w:rPr>
            </w:pPr>
            <w:r w:rsidRPr="004818F2">
              <w:rPr>
                <w:sz w:val="20"/>
                <w:szCs w:val="20"/>
                <w:lang w:val="en-US"/>
              </w:rPr>
              <w:t>1</w:t>
            </w:r>
          </w:p>
        </w:tc>
        <w:tc>
          <w:tcPr>
            <w:tcW w:w="961" w:type="dxa"/>
          </w:tcPr>
          <w:p w14:paraId="2A1B97B5" w14:textId="1FD335E1" w:rsidR="004818F2" w:rsidRPr="004818F2" w:rsidRDefault="004818F2" w:rsidP="004818F2">
            <w:pPr>
              <w:rPr>
                <w:sz w:val="20"/>
                <w:szCs w:val="20"/>
                <w:lang w:val="kk-KZ"/>
              </w:rPr>
            </w:pPr>
            <w:r w:rsidRPr="004818F2">
              <w:rPr>
                <w:sz w:val="20"/>
                <w:szCs w:val="20"/>
                <w:lang w:val="en-US"/>
              </w:rPr>
              <w:t>10</w:t>
            </w:r>
          </w:p>
        </w:tc>
      </w:tr>
      <w:tr w:rsidR="004818F2" w:rsidRPr="004818F2" w14:paraId="7B5FA8A0" w14:textId="77777777" w:rsidTr="004818F2">
        <w:tc>
          <w:tcPr>
            <w:tcW w:w="461" w:type="dxa"/>
          </w:tcPr>
          <w:p w14:paraId="66A997E2" w14:textId="62E4D018" w:rsidR="004818F2" w:rsidRPr="004818F2" w:rsidRDefault="004818F2" w:rsidP="004818F2">
            <w:pPr>
              <w:rPr>
                <w:sz w:val="20"/>
                <w:szCs w:val="20"/>
                <w:lang w:val="en-US"/>
              </w:rPr>
            </w:pPr>
            <w:r w:rsidRPr="004818F2">
              <w:rPr>
                <w:sz w:val="20"/>
                <w:szCs w:val="20"/>
                <w:lang w:val="en-US"/>
              </w:rPr>
              <w:t>11</w:t>
            </w:r>
          </w:p>
        </w:tc>
        <w:tc>
          <w:tcPr>
            <w:tcW w:w="3225" w:type="dxa"/>
          </w:tcPr>
          <w:p w14:paraId="7701C4EE" w14:textId="68E65075" w:rsidR="004818F2" w:rsidRPr="004818F2" w:rsidRDefault="004818F2" w:rsidP="004818F2">
            <w:pPr>
              <w:rPr>
                <w:sz w:val="20"/>
                <w:szCs w:val="20"/>
                <w:lang w:val="en-US"/>
              </w:rPr>
            </w:pPr>
            <w:r w:rsidRPr="004818F2">
              <w:rPr>
                <w:sz w:val="20"/>
                <w:szCs w:val="20"/>
                <w:lang w:val="en-US"/>
              </w:rPr>
              <w:t>Microorganisms in biomining processes</w:t>
            </w:r>
          </w:p>
        </w:tc>
        <w:tc>
          <w:tcPr>
            <w:tcW w:w="2688" w:type="dxa"/>
          </w:tcPr>
          <w:p w14:paraId="19ECD3E0" w14:textId="5C198D20" w:rsidR="004818F2" w:rsidRPr="004818F2" w:rsidRDefault="004818F2" w:rsidP="004818F2">
            <w:pPr>
              <w:rPr>
                <w:sz w:val="20"/>
                <w:szCs w:val="20"/>
                <w:lang w:val="kk-KZ"/>
              </w:rPr>
            </w:pPr>
            <w:r w:rsidRPr="004818F2">
              <w:rPr>
                <w:sz w:val="20"/>
                <w:szCs w:val="20"/>
                <w:shd w:val="clear" w:color="auto" w:fill="FFFFFF"/>
              </w:rPr>
              <w:t>Large number of </w:t>
            </w:r>
            <w:r w:rsidRPr="004818F2">
              <w:rPr>
                <w:sz w:val="20"/>
                <w:szCs w:val="20"/>
              </w:rPr>
              <w:t>Chemolithoautotrophic bacteria, heterotrophic bacteria, heterotropic fungi and archaebacteria</w:t>
            </w:r>
            <w:r w:rsidRPr="004818F2">
              <w:rPr>
                <w:sz w:val="20"/>
                <w:szCs w:val="20"/>
                <w:shd w:val="clear" w:color="auto" w:fill="FFFFFF"/>
              </w:rPr>
              <w:t xml:space="preserve">, which </w:t>
            </w:r>
            <w:r w:rsidRPr="004818F2">
              <w:rPr>
                <w:sz w:val="20"/>
                <w:szCs w:val="20"/>
                <w:shd w:val="clear" w:color="auto" w:fill="FFFFFF"/>
              </w:rPr>
              <w:t>are known to mediate the process of biomining</w:t>
            </w:r>
          </w:p>
        </w:tc>
        <w:tc>
          <w:tcPr>
            <w:tcW w:w="1553" w:type="dxa"/>
          </w:tcPr>
          <w:p w14:paraId="2D890421" w14:textId="0E60C2EC" w:rsidR="004818F2" w:rsidRPr="004818F2" w:rsidRDefault="004818F2" w:rsidP="004818F2">
            <w:pPr>
              <w:rPr>
                <w:sz w:val="20"/>
                <w:szCs w:val="20"/>
                <w:lang w:val="kk-KZ"/>
              </w:rPr>
            </w:pPr>
            <w:r w:rsidRPr="004818F2">
              <w:rPr>
                <w:sz w:val="20"/>
                <w:szCs w:val="20"/>
                <w:lang w:val="en-US"/>
              </w:rPr>
              <w:t>Oral report</w:t>
            </w:r>
          </w:p>
        </w:tc>
        <w:tc>
          <w:tcPr>
            <w:tcW w:w="888" w:type="dxa"/>
          </w:tcPr>
          <w:p w14:paraId="7C7031F6" w14:textId="7AAA2DBB" w:rsidR="004818F2" w:rsidRPr="004818F2" w:rsidRDefault="004818F2" w:rsidP="004818F2">
            <w:pPr>
              <w:rPr>
                <w:sz w:val="20"/>
                <w:szCs w:val="20"/>
                <w:lang w:val="kk-KZ"/>
              </w:rPr>
            </w:pPr>
            <w:r w:rsidRPr="004818F2">
              <w:rPr>
                <w:sz w:val="20"/>
                <w:szCs w:val="20"/>
                <w:lang w:val="en-US"/>
              </w:rPr>
              <w:t>1</w:t>
            </w:r>
          </w:p>
        </w:tc>
        <w:tc>
          <w:tcPr>
            <w:tcW w:w="961" w:type="dxa"/>
          </w:tcPr>
          <w:p w14:paraId="7739B19C" w14:textId="6DA96A73" w:rsidR="004818F2" w:rsidRPr="004818F2" w:rsidRDefault="004818F2" w:rsidP="004818F2">
            <w:pPr>
              <w:rPr>
                <w:sz w:val="20"/>
                <w:szCs w:val="20"/>
                <w:lang w:val="kk-KZ"/>
              </w:rPr>
            </w:pPr>
            <w:r w:rsidRPr="004818F2">
              <w:rPr>
                <w:sz w:val="20"/>
                <w:szCs w:val="20"/>
                <w:lang w:val="en-US"/>
              </w:rPr>
              <w:t>10</w:t>
            </w:r>
          </w:p>
        </w:tc>
      </w:tr>
      <w:tr w:rsidR="004818F2" w:rsidRPr="004818F2" w14:paraId="011294E2" w14:textId="77777777" w:rsidTr="004818F2">
        <w:tc>
          <w:tcPr>
            <w:tcW w:w="461" w:type="dxa"/>
          </w:tcPr>
          <w:p w14:paraId="63775367" w14:textId="7F101CB4" w:rsidR="004818F2" w:rsidRPr="004818F2" w:rsidRDefault="004818F2" w:rsidP="004818F2">
            <w:pPr>
              <w:rPr>
                <w:sz w:val="20"/>
                <w:szCs w:val="20"/>
                <w:lang w:val="en-US"/>
              </w:rPr>
            </w:pPr>
            <w:r w:rsidRPr="004818F2">
              <w:rPr>
                <w:sz w:val="20"/>
                <w:szCs w:val="20"/>
                <w:lang w:val="en-US"/>
              </w:rPr>
              <w:t>12</w:t>
            </w:r>
          </w:p>
        </w:tc>
        <w:tc>
          <w:tcPr>
            <w:tcW w:w="3225" w:type="dxa"/>
          </w:tcPr>
          <w:p w14:paraId="38D15861" w14:textId="13349651" w:rsidR="004818F2" w:rsidRPr="004818F2" w:rsidRDefault="004818F2" w:rsidP="004818F2">
            <w:pPr>
              <w:rPr>
                <w:sz w:val="20"/>
                <w:szCs w:val="20"/>
                <w:lang w:val="en-US"/>
              </w:rPr>
            </w:pPr>
            <w:r w:rsidRPr="004818F2">
              <w:rPr>
                <w:sz w:val="20"/>
                <w:szCs w:val="20"/>
                <w:lang w:val="en-US"/>
              </w:rPr>
              <w:t>Indicators of Water Quality</w:t>
            </w:r>
          </w:p>
        </w:tc>
        <w:tc>
          <w:tcPr>
            <w:tcW w:w="2688" w:type="dxa"/>
          </w:tcPr>
          <w:p w14:paraId="52384EDD" w14:textId="789ACF9D" w:rsidR="004818F2" w:rsidRPr="004818F2" w:rsidRDefault="004818F2" w:rsidP="004818F2">
            <w:pPr>
              <w:rPr>
                <w:sz w:val="20"/>
                <w:szCs w:val="20"/>
                <w:lang w:val="en-US"/>
              </w:rPr>
            </w:pPr>
            <w:r w:rsidRPr="004818F2">
              <w:rPr>
                <w:sz w:val="20"/>
                <w:szCs w:val="20"/>
                <w:lang w:val="en-US"/>
              </w:rPr>
              <w:t xml:space="preserve">To describe </w:t>
            </w:r>
            <w:r w:rsidRPr="004818F2">
              <w:rPr>
                <w:sz w:val="20"/>
                <w:szCs w:val="20"/>
                <w:shd w:val="clear" w:color="auto" w:fill="FFFFFF"/>
              </w:rPr>
              <w:t xml:space="preserve">the </w:t>
            </w:r>
            <w:r w:rsidRPr="004818F2">
              <w:rPr>
                <w:sz w:val="20"/>
                <w:szCs w:val="20"/>
                <w:shd w:val="clear" w:color="auto" w:fill="FFFFFF"/>
              </w:rPr>
              <w:t>main indicators of water quality</w:t>
            </w:r>
          </w:p>
        </w:tc>
        <w:tc>
          <w:tcPr>
            <w:tcW w:w="1553" w:type="dxa"/>
          </w:tcPr>
          <w:p w14:paraId="55365504" w14:textId="21A5EC4D" w:rsidR="004818F2" w:rsidRPr="004818F2" w:rsidRDefault="004818F2" w:rsidP="004818F2">
            <w:pPr>
              <w:rPr>
                <w:sz w:val="20"/>
                <w:szCs w:val="20"/>
                <w:lang w:val="kk-KZ"/>
              </w:rPr>
            </w:pPr>
            <w:r w:rsidRPr="004818F2">
              <w:rPr>
                <w:sz w:val="20"/>
                <w:szCs w:val="20"/>
                <w:lang w:val="en-US"/>
              </w:rPr>
              <w:t xml:space="preserve">Scheme and graphs </w:t>
            </w:r>
          </w:p>
        </w:tc>
        <w:tc>
          <w:tcPr>
            <w:tcW w:w="888" w:type="dxa"/>
          </w:tcPr>
          <w:p w14:paraId="20686767" w14:textId="16B03239" w:rsidR="004818F2" w:rsidRPr="004818F2" w:rsidRDefault="004818F2" w:rsidP="004818F2">
            <w:pPr>
              <w:rPr>
                <w:sz w:val="20"/>
                <w:szCs w:val="20"/>
                <w:lang w:val="kk-KZ"/>
              </w:rPr>
            </w:pPr>
            <w:r w:rsidRPr="004818F2">
              <w:rPr>
                <w:sz w:val="20"/>
                <w:szCs w:val="20"/>
                <w:lang w:val="en-US"/>
              </w:rPr>
              <w:t>1</w:t>
            </w:r>
          </w:p>
        </w:tc>
        <w:tc>
          <w:tcPr>
            <w:tcW w:w="961" w:type="dxa"/>
          </w:tcPr>
          <w:p w14:paraId="605391F0" w14:textId="0083772C" w:rsidR="004818F2" w:rsidRPr="004818F2" w:rsidRDefault="004818F2" w:rsidP="004818F2">
            <w:pPr>
              <w:rPr>
                <w:sz w:val="20"/>
                <w:szCs w:val="20"/>
                <w:lang w:val="kk-KZ"/>
              </w:rPr>
            </w:pPr>
            <w:r w:rsidRPr="004818F2">
              <w:rPr>
                <w:sz w:val="20"/>
                <w:szCs w:val="20"/>
                <w:lang w:val="en-US"/>
              </w:rPr>
              <w:t>10</w:t>
            </w:r>
          </w:p>
        </w:tc>
      </w:tr>
      <w:tr w:rsidR="004818F2" w:rsidRPr="004818F2" w14:paraId="7E876B53" w14:textId="77777777" w:rsidTr="004818F2">
        <w:tc>
          <w:tcPr>
            <w:tcW w:w="461" w:type="dxa"/>
          </w:tcPr>
          <w:p w14:paraId="460D7B6E" w14:textId="282A2C7D" w:rsidR="004818F2" w:rsidRPr="004818F2" w:rsidRDefault="004818F2" w:rsidP="004818F2">
            <w:pPr>
              <w:rPr>
                <w:rFonts w:eastAsiaTheme="minorHAnsi"/>
                <w:sz w:val="20"/>
                <w:szCs w:val="20"/>
                <w:lang w:val="en-US"/>
              </w:rPr>
            </w:pPr>
            <w:r w:rsidRPr="004818F2">
              <w:rPr>
                <w:rFonts w:eastAsiaTheme="minorHAnsi"/>
                <w:sz w:val="20"/>
                <w:szCs w:val="20"/>
                <w:lang w:val="en-US"/>
              </w:rPr>
              <w:t>13</w:t>
            </w:r>
          </w:p>
        </w:tc>
        <w:tc>
          <w:tcPr>
            <w:tcW w:w="3225" w:type="dxa"/>
          </w:tcPr>
          <w:p w14:paraId="4082A87E" w14:textId="73C7762C" w:rsidR="004818F2" w:rsidRPr="004818F2" w:rsidRDefault="004818F2" w:rsidP="004818F2">
            <w:pPr>
              <w:rPr>
                <w:sz w:val="20"/>
                <w:szCs w:val="20"/>
                <w:lang w:val="en-US"/>
              </w:rPr>
            </w:pPr>
            <w:r w:rsidRPr="004818F2">
              <w:rPr>
                <w:rFonts w:eastAsiaTheme="minorHAnsi"/>
                <w:sz w:val="20"/>
                <w:szCs w:val="20"/>
                <w:lang w:val="en-US"/>
              </w:rPr>
              <w:t>Bacterial pesticides and fertilizers</w:t>
            </w:r>
          </w:p>
        </w:tc>
        <w:tc>
          <w:tcPr>
            <w:tcW w:w="2688" w:type="dxa"/>
          </w:tcPr>
          <w:p w14:paraId="6F86C2A3" w14:textId="34D5E1F9" w:rsidR="004818F2" w:rsidRPr="004818F2" w:rsidRDefault="004818F2" w:rsidP="004818F2">
            <w:pPr>
              <w:rPr>
                <w:sz w:val="20"/>
                <w:szCs w:val="20"/>
                <w:lang w:val="en-US"/>
              </w:rPr>
            </w:pPr>
            <w:r w:rsidRPr="004818F2">
              <w:rPr>
                <w:sz w:val="20"/>
                <w:szCs w:val="20"/>
                <w:lang w:val="en-US"/>
              </w:rPr>
              <w:t xml:space="preserve">To discuss the effect and application of </w:t>
            </w:r>
            <w:r w:rsidRPr="004818F2">
              <w:rPr>
                <w:rFonts w:eastAsiaTheme="minorHAnsi"/>
                <w:sz w:val="20"/>
                <w:szCs w:val="20"/>
                <w:lang w:val="en-US"/>
              </w:rPr>
              <w:t>b</w:t>
            </w:r>
            <w:r w:rsidRPr="004818F2">
              <w:rPr>
                <w:rFonts w:eastAsiaTheme="minorHAnsi"/>
                <w:sz w:val="20"/>
                <w:szCs w:val="20"/>
                <w:lang w:val="en-US"/>
              </w:rPr>
              <w:t>acterial pesticides and fertilizers</w:t>
            </w:r>
          </w:p>
        </w:tc>
        <w:tc>
          <w:tcPr>
            <w:tcW w:w="1553" w:type="dxa"/>
          </w:tcPr>
          <w:p w14:paraId="1FE5E865" w14:textId="35B0C4AE" w:rsidR="004818F2" w:rsidRPr="004818F2" w:rsidRDefault="004818F2" w:rsidP="004818F2">
            <w:pPr>
              <w:rPr>
                <w:sz w:val="20"/>
                <w:szCs w:val="20"/>
                <w:lang w:val="kk-KZ"/>
              </w:rPr>
            </w:pPr>
            <w:r w:rsidRPr="004818F2">
              <w:rPr>
                <w:sz w:val="20"/>
                <w:szCs w:val="20"/>
                <w:lang w:val="en-US"/>
              </w:rPr>
              <w:t>Oral report and discussion</w:t>
            </w:r>
          </w:p>
        </w:tc>
        <w:tc>
          <w:tcPr>
            <w:tcW w:w="888" w:type="dxa"/>
          </w:tcPr>
          <w:p w14:paraId="521123DC" w14:textId="0E717B14" w:rsidR="004818F2" w:rsidRPr="004818F2" w:rsidRDefault="004818F2" w:rsidP="004818F2">
            <w:pPr>
              <w:rPr>
                <w:sz w:val="20"/>
                <w:szCs w:val="20"/>
                <w:lang w:val="kk-KZ"/>
              </w:rPr>
            </w:pPr>
            <w:r w:rsidRPr="004818F2">
              <w:rPr>
                <w:sz w:val="20"/>
                <w:szCs w:val="20"/>
                <w:lang w:val="en-US"/>
              </w:rPr>
              <w:t>1</w:t>
            </w:r>
          </w:p>
        </w:tc>
        <w:tc>
          <w:tcPr>
            <w:tcW w:w="961" w:type="dxa"/>
          </w:tcPr>
          <w:p w14:paraId="76999F76" w14:textId="328B72C0" w:rsidR="004818F2" w:rsidRPr="004818F2" w:rsidRDefault="004818F2" w:rsidP="004818F2">
            <w:pPr>
              <w:rPr>
                <w:sz w:val="20"/>
                <w:szCs w:val="20"/>
                <w:lang w:val="kk-KZ"/>
              </w:rPr>
            </w:pPr>
            <w:r w:rsidRPr="004818F2">
              <w:rPr>
                <w:sz w:val="20"/>
                <w:szCs w:val="20"/>
                <w:lang w:val="en-US"/>
              </w:rPr>
              <w:t>10</w:t>
            </w:r>
          </w:p>
        </w:tc>
      </w:tr>
      <w:tr w:rsidR="004818F2" w:rsidRPr="004818F2" w14:paraId="619C8323" w14:textId="77777777" w:rsidTr="004818F2">
        <w:tc>
          <w:tcPr>
            <w:tcW w:w="461" w:type="dxa"/>
          </w:tcPr>
          <w:p w14:paraId="0BBB9CC8" w14:textId="74F97E11" w:rsidR="004818F2" w:rsidRPr="004818F2" w:rsidRDefault="004818F2" w:rsidP="004818F2">
            <w:pPr>
              <w:rPr>
                <w:sz w:val="20"/>
                <w:szCs w:val="20"/>
              </w:rPr>
            </w:pPr>
            <w:r w:rsidRPr="004818F2">
              <w:rPr>
                <w:sz w:val="20"/>
                <w:szCs w:val="20"/>
              </w:rPr>
              <w:t>14</w:t>
            </w:r>
          </w:p>
        </w:tc>
        <w:tc>
          <w:tcPr>
            <w:tcW w:w="3225" w:type="dxa"/>
          </w:tcPr>
          <w:p w14:paraId="6AEAA1E4" w14:textId="0E451823" w:rsidR="004818F2" w:rsidRPr="004818F2" w:rsidRDefault="004818F2" w:rsidP="004818F2">
            <w:pPr>
              <w:rPr>
                <w:sz w:val="20"/>
                <w:szCs w:val="20"/>
                <w:lang w:val="en-US"/>
              </w:rPr>
            </w:pPr>
            <w:r w:rsidRPr="004818F2">
              <w:rPr>
                <w:sz w:val="20"/>
                <w:szCs w:val="20"/>
              </w:rPr>
              <w:t>Benefits of bioplastics</w:t>
            </w:r>
          </w:p>
        </w:tc>
        <w:tc>
          <w:tcPr>
            <w:tcW w:w="2688" w:type="dxa"/>
          </w:tcPr>
          <w:p w14:paraId="46518EA1" w14:textId="0E282310" w:rsidR="004818F2" w:rsidRPr="004818F2" w:rsidRDefault="004818F2" w:rsidP="004818F2">
            <w:pPr>
              <w:rPr>
                <w:sz w:val="20"/>
                <w:szCs w:val="20"/>
                <w:lang w:val="kk-KZ"/>
              </w:rPr>
            </w:pPr>
            <w:r w:rsidRPr="004818F2">
              <w:rPr>
                <w:bCs/>
                <w:sz w:val="20"/>
                <w:szCs w:val="20"/>
                <w:shd w:val="clear" w:color="auto" w:fill="FFFFFF"/>
                <w:lang w:val="en-US"/>
              </w:rPr>
              <w:t>To compare the pros and cons</w:t>
            </w:r>
            <w:r w:rsidRPr="004818F2">
              <w:rPr>
                <w:bCs/>
                <w:sz w:val="20"/>
                <w:szCs w:val="20"/>
                <w:shd w:val="clear" w:color="auto" w:fill="FFFFFF"/>
                <w:lang w:val="en-US"/>
              </w:rPr>
              <w:t xml:space="preserve"> </w:t>
            </w:r>
            <w:r w:rsidRPr="004818F2">
              <w:rPr>
                <w:sz w:val="20"/>
                <w:szCs w:val="20"/>
              </w:rPr>
              <w:t>of bioplastics</w:t>
            </w:r>
          </w:p>
        </w:tc>
        <w:tc>
          <w:tcPr>
            <w:tcW w:w="1553" w:type="dxa"/>
          </w:tcPr>
          <w:p w14:paraId="41D9986B" w14:textId="2101C260" w:rsidR="004818F2" w:rsidRPr="004818F2" w:rsidRDefault="004818F2" w:rsidP="004818F2">
            <w:pPr>
              <w:rPr>
                <w:sz w:val="20"/>
                <w:szCs w:val="20"/>
                <w:lang w:val="en-US"/>
              </w:rPr>
            </w:pPr>
            <w:r w:rsidRPr="004818F2">
              <w:rPr>
                <w:sz w:val="20"/>
                <w:szCs w:val="20"/>
                <w:lang w:val="en-US"/>
              </w:rPr>
              <w:t>SWOT analysis</w:t>
            </w:r>
          </w:p>
        </w:tc>
        <w:tc>
          <w:tcPr>
            <w:tcW w:w="888" w:type="dxa"/>
          </w:tcPr>
          <w:p w14:paraId="53B92A38" w14:textId="63FE4DAA" w:rsidR="004818F2" w:rsidRPr="004818F2" w:rsidRDefault="004818F2" w:rsidP="004818F2">
            <w:pPr>
              <w:rPr>
                <w:sz w:val="20"/>
                <w:szCs w:val="20"/>
                <w:lang w:val="kk-KZ"/>
              </w:rPr>
            </w:pPr>
            <w:r w:rsidRPr="004818F2">
              <w:rPr>
                <w:sz w:val="20"/>
                <w:szCs w:val="20"/>
                <w:lang w:val="en-US"/>
              </w:rPr>
              <w:t>1</w:t>
            </w:r>
          </w:p>
        </w:tc>
        <w:tc>
          <w:tcPr>
            <w:tcW w:w="961" w:type="dxa"/>
          </w:tcPr>
          <w:p w14:paraId="01958F06" w14:textId="2DF656DD" w:rsidR="004818F2" w:rsidRPr="004818F2" w:rsidRDefault="004818F2" w:rsidP="004818F2">
            <w:pPr>
              <w:rPr>
                <w:sz w:val="20"/>
                <w:szCs w:val="20"/>
                <w:lang w:val="kk-KZ"/>
              </w:rPr>
            </w:pPr>
            <w:r w:rsidRPr="004818F2">
              <w:rPr>
                <w:sz w:val="20"/>
                <w:szCs w:val="20"/>
                <w:lang w:val="en-US"/>
              </w:rPr>
              <w:t>10</w:t>
            </w:r>
          </w:p>
        </w:tc>
      </w:tr>
      <w:tr w:rsidR="004818F2" w:rsidRPr="004818F2" w14:paraId="5AB7C238" w14:textId="77777777" w:rsidTr="004818F2">
        <w:tc>
          <w:tcPr>
            <w:tcW w:w="461" w:type="dxa"/>
          </w:tcPr>
          <w:p w14:paraId="6D264FEA" w14:textId="22663708" w:rsidR="004818F2" w:rsidRPr="004818F2" w:rsidRDefault="004818F2" w:rsidP="004818F2">
            <w:pPr>
              <w:rPr>
                <w:sz w:val="20"/>
                <w:szCs w:val="20"/>
                <w:lang w:val="en-US"/>
              </w:rPr>
            </w:pPr>
            <w:r w:rsidRPr="004818F2">
              <w:rPr>
                <w:sz w:val="20"/>
                <w:szCs w:val="20"/>
                <w:lang w:val="en-US"/>
              </w:rPr>
              <w:t>15</w:t>
            </w:r>
          </w:p>
        </w:tc>
        <w:tc>
          <w:tcPr>
            <w:tcW w:w="3225" w:type="dxa"/>
          </w:tcPr>
          <w:p w14:paraId="11C7B0D4" w14:textId="377A629F" w:rsidR="004818F2" w:rsidRPr="004818F2" w:rsidRDefault="004818F2" w:rsidP="004818F2">
            <w:pPr>
              <w:rPr>
                <w:sz w:val="20"/>
                <w:szCs w:val="20"/>
                <w:lang w:val="en-US"/>
              </w:rPr>
            </w:pPr>
            <w:r w:rsidRPr="004818F2">
              <w:rPr>
                <w:sz w:val="20"/>
                <w:szCs w:val="20"/>
                <w:lang w:val="en-US"/>
              </w:rPr>
              <w:t>Metabolites of microorganisms useful for enhanced oil recovery</w:t>
            </w:r>
          </w:p>
        </w:tc>
        <w:tc>
          <w:tcPr>
            <w:tcW w:w="2688" w:type="dxa"/>
          </w:tcPr>
          <w:p w14:paraId="34D77947" w14:textId="24DB5381" w:rsidR="004818F2" w:rsidRPr="004818F2" w:rsidRDefault="004818F2" w:rsidP="004818F2">
            <w:pPr>
              <w:rPr>
                <w:sz w:val="20"/>
                <w:szCs w:val="20"/>
                <w:shd w:val="clear" w:color="auto" w:fill="FFFFFF"/>
              </w:rPr>
            </w:pPr>
            <w:r w:rsidRPr="004818F2">
              <w:rPr>
                <w:sz w:val="20"/>
                <w:szCs w:val="20"/>
                <w:lang w:val="en-US"/>
              </w:rPr>
              <w:t>Review the recent r</w:t>
            </w:r>
            <w:r w:rsidRPr="004818F2">
              <w:rPr>
                <w:sz w:val="20"/>
                <w:szCs w:val="20"/>
                <w:shd w:val="clear" w:color="auto" w:fill="FFFFFF"/>
              </w:rPr>
              <w:t>esearch advances of microbial enhanced oil r</w:t>
            </w:r>
            <w:r w:rsidRPr="004818F2">
              <w:rPr>
                <w:sz w:val="20"/>
                <w:szCs w:val="20"/>
                <w:shd w:val="clear" w:color="auto" w:fill="FFFFFF"/>
              </w:rPr>
              <w:t>ecovery</w:t>
            </w:r>
          </w:p>
        </w:tc>
        <w:tc>
          <w:tcPr>
            <w:tcW w:w="1553" w:type="dxa"/>
          </w:tcPr>
          <w:p w14:paraId="49545E7A" w14:textId="0D838A27" w:rsidR="004818F2" w:rsidRPr="004818F2" w:rsidRDefault="004818F2" w:rsidP="004818F2">
            <w:pPr>
              <w:rPr>
                <w:sz w:val="20"/>
                <w:szCs w:val="20"/>
                <w:lang w:val="en-US"/>
              </w:rPr>
            </w:pPr>
            <w:r w:rsidRPr="004818F2">
              <w:rPr>
                <w:sz w:val="20"/>
                <w:szCs w:val="20"/>
                <w:lang w:val="en-US"/>
              </w:rPr>
              <w:t>Review of scientific articles</w:t>
            </w:r>
          </w:p>
        </w:tc>
        <w:tc>
          <w:tcPr>
            <w:tcW w:w="888" w:type="dxa"/>
          </w:tcPr>
          <w:p w14:paraId="44B94550" w14:textId="725908D4" w:rsidR="004818F2" w:rsidRPr="004818F2" w:rsidRDefault="004818F2" w:rsidP="004818F2">
            <w:pPr>
              <w:rPr>
                <w:sz w:val="20"/>
                <w:szCs w:val="20"/>
                <w:lang w:val="kk-KZ"/>
              </w:rPr>
            </w:pPr>
            <w:r w:rsidRPr="004818F2">
              <w:rPr>
                <w:sz w:val="20"/>
                <w:szCs w:val="20"/>
                <w:lang w:val="en-US"/>
              </w:rPr>
              <w:t>1</w:t>
            </w:r>
          </w:p>
        </w:tc>
        <w:tc>
          <w:tcPr>
            <w:tcW w:w="961" w:type="dxa"/>
          </w:tcPr>
          <w:p w14:paraId="12A4E37C" w14:textId="5CB4A859" w:rsidR="004818F2" w:rsidRPr="004818F2" w:rsidRDefault="004818F2" w:rsidP="004818F2">
            <w:pPr>
              <w:rPr>
                <w:sz w:val="20"/>
                <w:szCs w:val="20"/>
                <w:lang w:val="kk-KZ"/>
              </w:rPr>
            </w:pPr>
            <w:r w:rsidRPr="004818F2">
              <w:rPr>
                <w:sz w:val="20"/>
                <w:szCs w:val="20"/>
                <w:lang w:val="en-US"/>
              </w:rPr>
              <w:t>10</w:t>
            </w:r>
          </w:p>
        </w:tc>
      </w:tr>
    </w:tbl>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796AE149" w:rsidR="00E67940" w:rsidRDefault="00E67940" w:rsidP="00D505A3">
      <w:pPr>
        <w:pStyle w:val="paragraph"/>
        <w:spacing w:before="0" w:beforeAutospacing="0" w:after="0" w:afterAutospacing="0"/>
        <w:textAlignment w:val="baseline"/>
        <w:rPr>
          <w:rStyle w:val="normaltextrun"/>
          <w:sz w:val="20"/>
          <w:szCs w:val="20"/>
        </w:rPr>
      </w:pPr>
    </w:p>
    <w:sectPr w:rsidR="00E6794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512C" w14:textId="77777777" w:rsidR="001750AC" w:rsidRDefault="001750AC" w:rsidP="004C6A23">
      <w:r>
        <w:separator/>
      </w:r>
    </w:p>
  </w:endnote>
  <w:endnote w:type="continuationSeparator" w:id="0">
    <w:p w14:paraId="30496DD4" w14:textId="77777777" w:rsidR="001750AC" w:rsidRDefault="001750AC" w:rsidP="004C6A23">
      <w:r>
        <w:continuationSeparator/>
      </w:r>
    </w:p>
  </w:endnote>
  <w:endnote w:type="continuationNotice" w:id="1">
    <w:p w14:paraId="09365DEB" w14:textId="77777777" w:rsidR="001750AC" w:rsidRDefault="00175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F336A" w14:textId="77777777" w:rsidR="001750AC" w:rsidRDefault="001750AC" w:rsidP="004C6A23">
      <w:r>
        <w:separator/>
      </w:r>
    </w:p>
  </w:footnote>
  <w:footnote w:type="continuationSeparator" w:id="0">
    <w:p w14:paraId="3EEACDB1" w14:textId="77777777" w:rsidR="001750AC" w:rsidRDefault="001750AC" w:rsidP="004C6A23">
      <w:r>
        <w:continuationSeparator/>
      </w:r>
    </w:p>
  </w:footnote>
  <w:footnote w:type="continuationNotice" w:id="1">
    <w:p w14:paraId="01FDFB25" w14:textId="77777777" w:rsidR="001750AC" w:rsidRDefault="001750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D116E"/>
    <w:multiLevelType w:val="multilevel"/>
    <w:tmpl w:val="C980AF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D513AF"/>
    <w:multiLevelType w:val="multilevel"/>
    <w:tmpl w:val="CFA2F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6499A"/>
    <w:multiLevelType w:val="hybridMultilevel"/>
    <w:tmpl w:val="D41CD1C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B424E5C"/>
    <w:multiLevelType w:val="multilevel"/>
    <w:tmpl w:val="BAD62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668FC"/>
    <w:multiLevelType w:val="hybridMultilevel"/>
    <w:tmpl w:val="7B4807F8"/>
    <w:lvl w:ilvl="0" w:tplc="072A26EC">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696094"/>
    <w:multiLevelType w:val="hybridMultilevel"/>
    <w:tmpl w:val="B96CE070"/>
    <w:lvl w:ilvl="0" w:tplc="A07C2EB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36B07"/>
    <w:multiLevelType w:val="hybridMultilevel"/>
    <w:tmpl w:val="8C5E52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
  </w:num>
  <w:num w:numId="5">
    <w:abstractNumId w:val="2"/>
  </w:num>
  <w:num w:numId="6">
    <w:abstractNumId w:val="4"/>
  </w:num>
  <w:num w:numId="7">
    <w:abstractNumId w:val="10"/>
  </w:num>
  <w:num w:numId="8">
    <w:abstractNumId w:val="0"/>
  </w:num>
  <w:num w:numId="9">
    <w:abstractNumId w:val="12"/>
  </w:num>
  <w:num w:numId="10">
    <w:abstractNumId w:val="15"/>
  </w:num>
  <w:num w:numId="11">
    <w:abstractNumId w:val="13"/>
  </w:num>
  <w:num w:numId="12">
    <w:abstractNumId w:val="11"/>
  </w:num>
  <w:num w:numId="13">
    <w:abstractNumId w:val="14"/>
  </w:num>
  <w:num w:numId="14">
    <w:abstractNumId w:val="8"/>
  </w:num>
  <w:num w:numId="15">
    <w:abstractNumId w:val="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B88"/>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750AC"/>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1DE"/>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140C"/>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18F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11C3"/>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553E"/>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6B26"/>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CDD"/>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252C"/>
    <w:rsid w:val="009349EE"/>
    <w:rsid w:val="00935F66"/>
    <w:rsid w:val="00941A7A"/>
    <w:rsid w:val="009504CF"/>
    <w:rsid w:val="00950D4A"/>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D57D0"/>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AF4CA7"/>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6777C"/>
    <w:rsid w:val="00C72C62"/>
    <w:rsid w:val="00C813D6"/>
    <w:rsid w:val="00C813DA"/>
    <w:rsid w:val="00C8267A"/>
    <w:rsid w:val="00C83877"/>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05A3"/>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01CD"/>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15A74"/>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548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10">
    <w:name w:val="A1"/>
    <w:rsid w:val="001E11DE"/>
    <w:rPr>
      <w:i/>
      <w:iCs/>
      <w:color w:val="000000"/>
      <w:sz w:val="20"/>
      <w:szCs w:val="20"/>
    </w:rPr>
  </w:style>
  <w:style w:type="paragraph" w:styleId="aff1">
    <w:name w:val="Body Text"/>
    <w:basedOn w:val="a"/>
    <w:link w:val="aff2"/>
    <w:rsid w:val="001E11DE"/>
    <w:pPr>
      <w:spacing w:after="120"/>
    </w:pPr>
    <w:rPr>
      <w:lang w:val="ru-RU" w:eastAsia="ru-RU"/>
    </w:rPr>
  </w:style>
  <w:style w:type="character" w:customStyle="1" w:styleId="aff2">
    <w:name w:val="Основной текст Знак"/>
    <w:basedOn w:val="a0"/>
    <w:link w:val="aff1"/>
    <w:rsid w:val="001E11DE"/>
    <w:rPr>
      <w:lang w:val="ru-RU" w:eastAsia="ru-RU"/>
    </w:rPr>
  </w:style>
  <w:style w:type="paragraph" w:styleId="aff3">
    <w:name w:val="No Spacing"/>
    <w:uiPriority w:val="1"/>
    <w:qFormat/>
    <w:rsid w:val="001E11DE"/>
    <w:rPr>
      <w:rFonts w:ascii="Calibri" w:eastAsia="Calibri" w:hAnsi="Calibri"/>
      <w:sz w:val="22"/>
      <w:szCs w:val="22"/>
      <w:lang w:val="ru-RU"/>
    </w:rPr>
  </w:style>
  <w:style w:type="character" w:customStyle="1" w:styleId="UnresolvedMention">
    <w:name w:val="Unresolved Mention"/>
    <w:basedOn w:val="a0"/>
    <w:uiPriority w:val="99"/>
    <w:semiHidden/>
    <w:unhideWhenUsed/>
    <w:rsid w:val="0033140C"/>
    <w:rPr>
      <w:color w:val="605E5C"/>
      <w:shd w:val="clear" w:color="auto" w:fill="E1DFDD"/>
    </w:rPr>
  </w:style>
  <w:style w:type="character" w:styleId="aff4">
    <w:name w:val="Emphasis"/>
    <w:basedOn w:val="a0"/>
    <w:uiPriority w:val="20"/>
    <w:qFormat/>
    <w:rsid w:val="00932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8273">
      <w:bodyDiv w:val="1"/>
      <w:marLeft w:val="0"/>
      <w:marRight w:val="0"/>
      <w:marTop w:val="0"/>
      <w:marBottom w:val="0"/>
      <w:divBdr>
        <w:top w:val="none" w:sz="0" w:space="0" w:color="auto"/>
        <w:left w:val="none" w:sz="0" w:space="0" w:color="auto"/>
        <w:bottom w:val="none" w:sz="0" w:space="0" w:color="auto"/>
        <w:right w:val="none" w:sz="0" w:space="0" w:color="auto"/>
      </w:divBdr>
      <w:divsChild>
        <w:div w:id="1786580796">
          <w:marLeft w:val="0"/>
          <w:marRight w:val="0"/>
          <w:marTop w:val="0"/>
          <w:marBottom w:val="0"/>
          <w:divBdr>
            <w:top w:val="none" w:sz="0" w:space="0" w:color="auto"/>
            <w:left w:val="none" w:sz="0" w:space="0" w:color="auto"/>
            <w:bottom w:val="none" w:sz="0" w:space="0" w:color="auto"/>
            <w:right w:val="none" w:sz="0" w:space="0" w:color="auto"/>
          </w:divBdr>
          <w:divsChild>
            <w:div w:id="384909453">
              <w:marLeft w:val="0"/>
              <w:marRight w:val="0"/>
              <w:marTop w:val="0"/>
              <w:marBottom w:val="0"/>
              <w:divBdr>
                <w:top w:val="none" w:sz="0" w:space="0" w:color="auto"/>
                <w:left w:val="none" w:sz="0" w:space="0" w:color="auto"/>
                <w:bottom w:val="none" w:sz="0" w:space="0" w:color="auto"/>
                <w:right w:val="none" w:sz="0" w:space="0" w:color="auto"/>
              </w:divBdr>
              <w:divsChild>
                <w:div w:id="102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919">
      <w:bodyDiv w:val="1"/>
      <w:marLeft w:val="0"/>
      <w:marRight w:val="0"/>
      <w:marTop w:val="0"/>
      <w:marBottom w:val="0"/>
      <w:divBdr>
        <w:top w:val="none" w:sz="0" w:space="0" w:color="auto"/>
        <w:left w:val="none" w:sz="0" w:space="0" w:color="auto"/>
        <w:bottom w:val="none" w:sz="0" w:space="0" w:color="auto"/>
        <w:right w:val="none" w:sz="0" w:space="0" w:color="auto"/>
      </w:divBdr>
      <w:divsChild>
        <w:div w:id="265114407">
          <w:marLeft w:val="0"/>
          <w:marRight w:val="0"/>
          <w:marTop w:val="0"/>
          <w:marBottom w:val="0"/>
          <w:divBdr>
            <w:top w:val="none" w:sz="0" w:space="0" w:color="auto"/>
            <w:left w:val="none" w:sz="0" w:space="0" w:color="auto"/>
            <w:bottom w:val="none" w:sz="0" w:space="0" w:color="auto"/>
            <w:right w:val="none" w:sz="0" w:space="0" w:color="auto"/>
          </w:divBdr>
          <w:divsChild>
            <w:div w:id="188564495">
              <w:marLeft w:val="0"/>
              <w:marRight w:val="0"/>
              <w:marTop w:val="0"/>
              <w:marBottom w:val="0"/>
              <w:divBdr>
                <w:top w:val="none" w:sz="0" w:space="0" w:color="auto"/>
                <w:left w:val="none" w:sz="0" w:space="0" w:color="auto"/>
                <w:bottom w:val="none" w:sz="0" w:space="0" w:color="auto"/>
                <w:right w:val="none" w:sz="0" w:space="0" w:color="auto"/>
              </w:divBdr>
              <w:divsChild>
                <w:div w:id="15547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52150351">
      <w:bodyDiv w:val="1"/>
      <w:marLeft w:val="0"/>
      <w:marRight w:val="0"/>
      <w:marTop w:val="0"/>
      <w:marBottom w:val="0"/>
      <w:divBdr>
        <w:top w:val="none" w:sz="0" w:space="0" w:color="auto"/>
        <w:left w:val="none" w:sz="0" w:space="0" w:color="auto"/>
        <w:bottom w:val="none" w:sz="0" w:space="0" w:color="auto"/>
        <w:right w:val="none" w:sz="0" w:space="0" w:color="auto"/>
      </w:divBdr>
    </w:div>
    <w:div w:id="575289152">
      <w:bodyDiv w:val="1"/>
      <w:marLeft w:val="0"/>
      <w:marRight w:val="0"/>
      <w:marTop w:val="0"/>
      <w:marBottom w:val="0"/>
      <w:divBdr>
        <w:top w:val="none" w:sz="0" w:space="0" w:color="auto"/>
        <w:left w:val="none" w:sz="0" w:space="0" w:color="auto"/>
        <w:bottom w:val="none" w:sz="0" w:space="0" w:color="auto"/>
        <w:right w:val="none" w:sz="0" w:space="0" w:color="auto"/>
      </w:divBdr>
    </w:div>
    <w:div w:id="597716314">
      <w:bodyDiv w:val="1"/>
      <w:marLeft w:val="0"/>
      <w:marRight w:val="0"/>
      <w:marTop w:val="0"/>
      <w:marBottom w:val="0"/>
      <w:divBdr>
        <w:top w:val="none" w:sz="0" w:space="0" w:color="auto"/>
        <w:left w:val="none" w:sz="0" w:space="0" w:color="auto"/>
        <w:bottom w:val="none" w:sz="0" w:space="0" w:color="auto"/>
        <w:right w:val="none" w:sz="0" w:space="0" w:color="auto"/>
      </w:divBdr>
      <w:divsChild>
        <w:div w:id="281811630">
          <w:marLeft w:val="0"/>
          <w:marRight w:val="0"/>
          <w:marTop w:val="0"/>
          <w:marBottom w:val="0"/>
          <w:divBdr>
            <w:top w:val="none" w:sz="0" w:space="0" w:color="auto"/>
            <w:left w:val="none" w:sz="0" w:space="0" w:color="auto"/>
            <w:bottom w:val="none" w:sz="0" w:space="0" w:color="auto"/>
            <w:right w:val="none" w:sz="0" w:space="0" w:color="auto"/>
          </w:divBdr>
          <w:divsChild>
            <w:div w:id="1152722713">
              <w:marLeft w:val="0"/>
              <w:marRight w:val="0"/>
              <w:marTop w:val="0"/>
              <w:marBottom w:val="0"/>
              <w:divBdr>
                <w:top w:val="none" w:sz="0" w:space="0" w:color="auto"/>
                <w:left w:val="none" w:sz="0" w:space="0" w:color="auto"/>
                <w:bottom w:val="none" w:sz="0" w:space="0" w:color="auto"/>
                <w:right w:val="none" w:sz="0" w:space="0" w:color="auto"/>
              </w:divBdr>
              <w:divsChild>
                <w:div w:id="13295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44173193">
      <w:bodyDiv w:val="1"/>
      <w:marLeft w:val="0"/>
      <w:marRight w:val="0"/>
      <w:marTop w:val="0"/>
      <w:marBottom w:val="0"/>
      <w:divBdr>
        <w:top w:val="none" w:sz="0" w:space="0" w:color="auto"/>
        <w:left w:val="none" w:sz="0" w:space="0" w:color="auto"/>
        <w:bottom w:val="none" w:sz="0" w:space="0" w:color="auto"/>
        <w:right w:val="none" w:sz="0" w:space="0" w:color="auto"/>
      </w:divBdr>
    </w:div>
    <w:div w:id="1075012137">
      <w:bodyDiv w:val="1"/>
      <w:marLeft w:val="0"/>
      <w:marRight w:val="0"/>
      <w:marTop w:val="0"/>
      <w:marBottom w:val="0"/>
      <w:divBdr>
        <w:top w:val="none" w:sz="0" w:space="0" w:color="auto"/>
        <w:left w:val="none" w:sz="0" w:space="0" w:color="auto"/>
        <w:bottom w:val="none" w:sz="0" w:space="0" w:color="auto"/>
        <w:right w:val="none" w:sz="0" w:space="0" w:color="auto"/>
      </w:divBdr>
    </w:div>
    <w:div w:id="114087720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90374081">
      <w:bodyDiv w:val="1"/>
      <w:marLeft w:val="0"/>
      <w:marRight w:val="0"/>
      <w:marTop w:val="0"/>
      <w:marBottom w:val="0"/>
      <w:divBdr>
        <w:top w:val="none" w:sz="0" w:space="0" w:color="auto"/>
        <w:left w:val="none" w:sz="0" w:space="0" w:color="auto"/>
        <w:bottom w:val="none" w:sz="0" w:space="0" w:color="auto"/>
        <w:right w:val="none" w:sz="0" w:space="0" w:color="auto"/>
      </w:divBdr>
      <w:divsChild>
        <w:div w:id="1695570366">
          <w:marLeft w:val="0"/>
          <w:marRight w:val="0"/>
          <w:marTop w:val="0"/>
          <w:marBottom w:val="0"/>
          <w:divBdr>
            <w:top w:val="none" w:sz="0" w:space="0" w:color="auto"/>
            <w:left w:val="none" w:sz="0" w:space="0" w:color="auto"/>
            <w:bottom w:val="none" w:sz="0" w:space="0" w:color="auto"/>
            <w:right w:val="none" w:sz="0" w:space="0" w:color="auto"/>
          </w:divBdr>
          <w:divsChild>
            <w:div w:id="998456961">
              <w:marLeft w:val="0"/>
              <w:marRight w:val="0"/>
              <w:marTop w:val="0"/>
              <w:marBottom w:val="0"/>
              <w:divBdr>
                <w:top w:val="none" w:sz="0" w:space="0" w:color="auto"/>
                <w:left w:val="none" w:sz="0" w:space="0" w:color="auto"/>
                <w:bottom w:val="none" w:sz="0" w:space="0" w:color="auto"/>
                <w:right w:val="none" w:sz="0" w:space="0" w:color="auto"/>
              </w:divBdr>
              <w:divsChild>
                <w:div w:id="5225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b-ok.asia/author/Deepak%20Pant" TargetMode="External"/><Relationship Id="rId18" Type="http://schemas.openxmlformats.org/officeDocument/2006/relationships/hyperlink" Target="https://www.coursera.org/" TargetMode="External"/><Relationship Id="rId2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hyperlink" Target="https://univer.kaznu.kz/Content/instructions/%D0%90%D0%BA%D0%B0%D0%B4%D0%B5%D0%BC%D0%B8%D1%87%D0%B5%D1%81%D0%BA%D0%B0%D1%8F%20%D0%BF%D0%BE%D0%BB%D0%B8%D1%82%D0%B8%D0%BA%D0%B0.pdf" TargetMode="External"/><Relationship Id="rId7" Type="http://schemas.openxmlformats.org/officeDocument/2006/relationships/webSettings" Target="webSettings.xml"/><Relationship Id="rId12" Type="http://schemas.openxmlformats.org/officeDocument/2006/relationships/hyperlink" Target="https://ru.b-ok.asia/author/Dheeraj%20Rathore" TargetMode="External"/><Relationship Id="rId17" Type="http://schemas.openxmlformats.org/officeDocument/2006/relationships/hyperlink" Target="https://www.goodreads.com/" TargetMode="External"/><Relationship Id="rId2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ru.b-ok.asia/author/Richa%20Kothari" TargetMode="External"/><Relationship Id="rId20" Type="http://schemas.openxmlformats.org/officeDocument/2006/relationships/hyperlink" Target="https://ed.te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b-ok.asia/author/Shaili%20Srivastava"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ru.b-ok.asia/author/Naveen%20Kumar%20Arora"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fontTable" Target="fontTable.xml"/><Relationship Id="rId10" Type="http://schemas.openxmlformats.org/officeDocument/2006/relationships/hyperlink" Target="https://ru.b-ok.asia/author/Anoop%20Singh" TargetMode="External"/><Relationship Id="rId19" Type="http://schemas.openxmlformats.org/officeDocument/2006/relationships/hyperlink" Target="https://www.edx.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u.b-ok.asia/author/Ranbir%20Chander%20Sobti"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hyperlink" Target="mailto:A.Yernazarova@kaznu.ed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Сандыбаева Сандуғаш</cp:lastModifiedBy>
  <cp:revision>2</cp:revision>
  <cp:lastPrinted>2023-06-26T06:39:00Z</cp:lastPrinted>
  <dcterms:created xsi:type="dcterms:W3CDTF">2023-09-12T08:55:00Z</dcterms:created>
  <dcterms:modified xsi:type="dcterms:W3CDTF">2023-09-12T08:55:00Z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